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C1" w:rsidRPr="00AC4683" w:rsidRDefault="002376C1" w:rsidP="002773FB">
      <w:pPr>
        <w:ind w:firstLine="340"/>
        <w:jc w:val="right"/>
        <w:rPr>
          <w:sz w:val="22"/>
          <w:szCs w:val="22"/>
        </w:rPr>
      </w:pPr>
      <w:r w:rsidRPr="00AC4683">
        <w:rPr>
          <w:sz w:val="22"/>
          <w:szCs w:val="22"/>
        </w:rPr>
        <w:t>Приложение №1</w:t>
      </w:r>
    </w:p>
    <w:p w:rsidR="002376C1" w:rsidRPr="00AC4683" w:rsidRDefault="002376C1" w:rsidP="002773FB">
      <w:pPr>
        <w:overflowPunct/>
        <w:ind w:firstLine="340"/>
        <w:jc w:val="right"/>
        <w:textAlignment w:val="auto"/>
        <w:rPr>
          <w:sz w:val="24"/>
          <w:szCs w:val="24"/>
        </w:rPr>
      </w:pPr>
    </w:p>
    <w:p w:rsidR="002376C1" w:rsidRPr="00AC4683" w:rsidRDefault="002376C1" w:rsidP="002773FB">
      <w:pPr>
        <w:overflowPunct/>
        <w:ind w:firstLine="340"/>
        <w:jc w:val="right"/>
        <w:textAlignment w:val="auto"/>
        <w:outlineLvl w:val="0"/>
        <w:rPr>
          <w:b/>
          <w:bCs/>
          <w:sz w:val="24"/>
          <w:szCs w:val="24"/>
        </w:rPr>
      </w:pPr>
      <w:r w:rsidRPr="00AC4683">
        <w:rPr>
          <w:b/>
          <w:bCs/>
          <w:sz w:val="24"/>
          <w:szCs w:val="24"/>
        </w:rPr>
        <w:t>Утвержден</w:t>
      </w:r>
      <w:r>
        <w:rPr>
          <w:b/>
          <w:bCs/>
          <w:sz w:val="24"/>
          <w:szCs w:val="24"/>
        </w:rPr>
        <w:t>о</w:t>
      </w:r>
    </w:p>
    <w:p w:rsidR="002376C1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  <w:r w:rsidRPr="00AC4683">
        <w:rPr>
          <w:b/>
          <w:bCs/>
          <w:sz w:val="24"/>
          <w:szCs w:val="24"/>
        </w:rPr>
        <w:t>Постановлением</w:t>
      </w:r>
      <w:r>
        <w:rPr>
          <w:b/>
          <w:bCs/>
          <w:sz w:val="24"/>
          <w:szCs w:val="24"/>
        </w:rPr>
        <w:t xml:space="preserve"> № 15</w:t>
      </w:r>
    </w:p>
    <w:p w:rsidR="002376C1" w:rsidRPr="00AC4683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№ 15 от 17.01.  2012г.</w:t>
      </w:r>
    </w:p>
    <w:p w:rsidR="002376C1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Главой городского поселения «Забайкальское» </w:t>
      </w:r>
    </w:p>
    <w:p w:rsidR="002376C1" w:rsidRPr="00AC4683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И.В. Нечаевым  </w:t>
      </w:r>
    </w:p>
    <w:p w:rsidR="002376C1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2376C1" w:rsidRPr="00AC4683" w:rsidRDefault="002376C1" w:rsidP="002773FB">
      <w:pPr>
        <w:overflowPunct/>
        <w:ind w:firstLine="340"/>
        <w:jc w:val="right"/>
        <w:textAlignment w:val="auto"/>
        <w:rPr>
          <w:b/>
          <w:bCs/>
          <w:sz w:val="24"/>
          <w:szCs w:val="24"/>
        </w:rPr>
      </w:pPr>
    </w:p>
    <w:p w:rsidR="002376C1" w:rsidRDefault="002376C1" w:rsidP="005623C4">
      <w:pPr>
        <w:ind w:firstLine="340"/>
        <w:jc w:val="both"/>
        <w:rPr>
          <w:b/>
          <w:bCs/>
          <w:sz w:val="28"/>
          <w:szCs w:val="28"/>
        </w:rPr>
      </w:pPr>
    </w:p>
    <w:p w:rsidR="002376C1" w:rsidRDefault="002376C1" w:rsidP="002773FB">
      <w:pPr>
        <w:ind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содержания собак и кошек</w:t>
      </w:r>
    </w:p>
    <w:p w:rsidR="002376C1" w:rsidRDefault="002376C1" w:rsidP="002773FB">
      <w:pPr>
        <w:ind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 поселении «Забайкальское»</w:t>
      </w:r>
    </w:p>
    <w:p w:rsidR="002376C1" w:rsidRDefault="002376C1" w:rsidP="002773FB">
      <w:pPr>
        <w:ind w:firstLine="340"/>
        <w:jc w:val="center"/>
        <w:rPr>
          <w:b/>
          <w:bCs/>
          <w:sz w:val="28"/>
          <w:szCs w:val="28"/>
        </w:rPr>
      </w:pPr>
    </w:p>
    <w:p w:rsidR="002376C1" w:rsidRDefault="002376C1" w:rsidP="005623C4">
      <w:pPr>
        <w:pStyle w:val="ListParagraph"/>
        <w:numPr>
          <w:ilvl w:val="0"/>
          <w:numId w:val="1"/>
        </w:numPr>
        <w:ind w:left="0" w:firstLine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2376C1" w:rsidRDefault="002376C1" w:rsidP="005623C4">
      <w:pPr>
        <w:pStyle w:val="ListParagraph"/>
        <w:numPr>
          <w:ilvl w:val="1"/>
          <w:numId w:val="1"/>
        </w:numPr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Правилах используются следующие основные понятие:</w:t>
      </w:r>
    </w:p>
    <w:p w:rsidR="002376C1" w:rsidRDefault="002376C1" w:rsidP="00562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1.1.1.</w:t>
      </w:r>
      <w:r w:rsidRPr="00334470">
        <w:rPr>
          <w:sz w:val="28"/>
          <w:szCs w:val="28"/>
        </w:rPr>
        <w:t>Владельцы собак и кошек –</w:t>
      </w:r>
      <w:r>
        <w:rPr>
          <w:sz w:val="28"/>
          <w:szCs w:val="28"/>
        </w:rPr>
        <w:t xml:space="preserve"> </w:t>
      </w:r>
      <w:r w:rsidRPr="00334470">
        <w:rPr>
          <w:sz w:val="28"/>
          <w:szCs w:val="28"/>
        </w:rPr>
        <w:t>юридические или физические лица, имеющие собак и кошек на праве собственности или на содержании в соответствии с законодательством.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1.1.2. Безнадзорные собаки - незарегистрированные собаки, а также собаки, прошедшие регистрацию и имеющие номерной знак, находящиеся без сопровождающего лица на улице, в парке, на пляже, детской площадке, дачном участке, на рынке, в городском транспорте, а также других общественных местах, за исключением случаев, когда владельцы оставили собак на время.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1.1.3. Станция – городская ветеринарная станция по борьбе с болезнями животных.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1.1.4. Лечебница - государственная участковая ветеринарная лечебница и частнопрактикующая ветеринарная лечебница, имеющая лицензию.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1.1.5. Организация-организация, занимающаяся отловом собак и кошек.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1.1.6. Клуб собаководства, другая общественная организация, объединяющая владельцев собак, популяризирующая собаководство и имеющая лицензию на осуществление данного вида деятельности.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1.1.7. Фонд - общественно-благотворительный фонд защиты животных и другие организации по защите животных, имеющие специально приспособленные объекты для размещения и содержания безнадзорных собак и кошек, а также собак и кошек, от которых отказались владельцы.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1.1.8. Кинологический минимум - учебный курс для собак, требующих особой ответственности владельцев, по завершении которого проводится экзамен и выдается удостоверение установленного образца. Обучение проводится на базе клубов собаководства.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1.1.10. Общий курс послушания - дрессировка собаки на послушание, по окончании которой выдается диплом установленного образца. Дрессировка проводится только лицензированными специалистами клубов собаководства в группах или индивидуально.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1.1.11. Отлов безнадзорных собак - деятельность юридических или физических лиц, имеющих специальное оборудование, технику и лицензии на средства отлова, предусмотренные законодательством.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1.1.12. Собаки, содержание которых требует особой ответственности владельца, - все собаки, как породистые, так и их метисы, крупных и средних пород с высотой холки более 50 см. Принадлежность собак к породе определяется на основании родословных документов, а в спорных случаях -экспертной комиссией при органе регистрации собак и кошек.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1.1.13. Содержание собак и кошек – обеспечение владельцем проживания, жизнедеятельности и ухода за собаками и кошками в соответствии с их биологическими особенностями и настоящими Правилами.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1.1.14. Безболезненное усыпление собак и кошек с помощью медицинских препаратов, обеспечивающих мгновенную смерть собак и кошек.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1.2. Действие настоящих Правил распространяется на предприятия, учреждения, организации (городского, сельского поселения), а также граждан-владельцев собак и кошек.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1.3. Тексты настоящих Правил и иных принятых в соответствии с ними документов размещаются на стендах   в доступных для ознакомления местах в следующих учреждениях и организациях: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и ведомственных  жилищно-эксплуатационных предприятиях;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станциях;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лечебницах;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клубах собаководства;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клубах любителей кошек;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обществах охотников и рыболовов;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фондах;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других муниципальных и общественных организациях.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1.4. Выставки собак и кошек проводятся с разрешения администрации городского поселения по согласованию с государственной ветеринарной службой района.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1.5. Покупка, продажа, показ на выставках, ввоз, вывоз собак и кошек допускаются только при наличии ветеринарного свидетельства или паспорта с отметкой о проведенных профилактических мероприятиях по особо опасным зоонозным заболеваниям.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регистрации и перерегистрации собак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2.1.Регистрации и ежегодной перерегистрации подлежат все собаки, начиная с двухмесячного возраста, принадлежащие гражданам, предприятиям, учреждениям и организациям.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2.2. Собаки, подлежащие регистрации, должны быть зарегистрированы их владельцами в течение шести месяцев со дня вступления в силу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2.3.Регистрация и перерегистрация собаки производится новым владельцем в течение пяти дней со дня приобретения (получения) собаки.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2.4 Регистрация и перерегистрация собак осуществляется лечебницами. В книгу регистрации заносятся следующие данные: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порода, пол, возраст, кличка(имя) собаки;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окрас и описание особых примет собаки;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и дата регистрации;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владельца, паспортные данные (для физических лиц), наименование организации (для юридических лиц), адрес владельца и его личная подпись или подпись представителя юридического лица;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данные о вакцинации собаки.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2.5. Регистрация собак проводится в целях: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создания единой учетной базы собак;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ветеринарного и санитарного надзора за собаками, проведения мероприятий по предупреждению болезней собак;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принадлежности отловленных безнадзорных собак, возвращения собак их владельцам согласно пунктам 7.15. и 7.16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2.6. Регистрация собак, содержание которых требует особой ответственности владельца, производится при обязательном представлении удостоверения об обучении кинологическому минимуму, а для собак старше 12 месяцев –диплома о прохождении общего курса послушания и диплома о прохождении тестирования поведения собак.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2.7. При регистрации собаки владелец должен быть ознакомлен под роспись с настоящими Правилами.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2.8. После регистрации собаки владельцу выдается регистрационное удостоверение и номерной индивидуальный знак собаки. Вид номерного индивидуального знака определяется владельцем согласно подпункту 1.1.9.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передачи (продажи) собаки владелец обязан передать новому владельцу регистрационное удостоверение недействительно.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2.10. Владелец собаки, приобретенной за пределами территории администрации, в течение одного месяца с момента прибытия обязан зарегистрировать собаку и провести ее клиническое обследование в ветеринарном учреждении.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2.11. В случае смерти собаки (гибели или безболезненного усыпления) владелец обязан сдать органу, зарегистрировавшему собаку, регистрационное удостоверение и номерной индивидуальный знак собаки. В книге регистрации делается соответствующая запись.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2.12. При изменении места жительства на территории (городского, сельского поселения) владелец собаки обязан провести в трехмесячный срок ее перерегистрацию по новому месту жительства.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2.13. Учетные документы должны храниться в течении 20 лет от даты регистрации последней собаки в книге регистрации.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 Вакцинация собак и кошек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3.1. Собаки, принадлежащие гражданам, предприятиям, учреждениям и организациям, начиная с двухмесячного возраста независимо от породы, подлежат обязательной вакцинации против бешенства и других заболеваний по эпизоотическим показаниям.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3.2. Кошки, начиная с четырехмесячного возраста, в необходимых случаях подлежат вакцинации против бешенства и инфекционных заболеваний, общих для животных и людей, исследованию на гельминтозы.</w:t>
      </w:r>
    </w:p>
    <w:p w:rsidR="002376C1" w:rsidRPr="000C77E4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4.Содержание собак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 w:rsidRPr="000C77E4">
        <w:rPr>
          <w:sz w:val="28"/>
          <w:szCs w:val="28"/>
        </w:rPr>
        <w:t>4.1. Допускается содержание собак при условии соблюдения настоящих Правил</w:t>
      </w:r>
      <w:r>
        <w:rPr>
          <w:sz w:val="28"/>
          <w:szCs w:val="28"/>
        </w:rPr>
        <w:t>, санитарно-гигиенических и ветеринарных правил, а также законных интересов граждан: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4.1.1. В квартирах, занятых одной семьей.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4.1.2. В коммунальных квартирах при наличии письменного согласия всех совершеннолетних проживающих и при отсутствии у соседей медицинских противопоказаний.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4.1.3. В частных домовладениях, имеющих огражденный обособленный участок, с согласия всех домовладельцев при условии общего пользования земельным участком.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4.1.4. На территориях садоводческих, огороднических, дачных некоммерческих объединений граждан, гостиниц, домов отдыха, санаториев, туристических баз, спортивных и трудовых лагерей, лагерей отдыха с соблюдением требований уставов, положений и решений перечисленных организаций, в которых указано разрешение на пребывание в них собак.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 Владельцы собак имеют право: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4.2.1. Защищать жизнь собак от посягательств других лиц, включая умышленное затравливание собаками.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4.2.2. Стерилизовать и (или) кастрировать принадлежащих других лиц, включая умышленное затравливание собаками.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4.2.3. Получать необходимую информацию о порядке содержания, разведения собак в лечебницах, станция, клубах собаководства, обществах охотников и рыболовов, фондах, других муниципальных и общественных организациях.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4.2.4. Приобретать и отчуждать собак с соблюдением порядка, предусмотренного настоящими Правилами.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4.2.5. Оставлять на ограниченное время своих собак привязанными на коротком поводке возле магазина или другого учреждения (породы собак, содержание которых требует особой ответственности владельца, должны быть в наморднике).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4.2.6. Передавать по договору на содержание на определенный срок принадлежащих им собак в фонды.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4.2.7. требовать в установленном порядке возмещения ущерба, причиненного вследствие неправомерных действий государственных органов, органов местного самоуправления, хозяйствующих субъектов и их должностных лиц, на которых возложен контроль за исполнением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4.3. Запрещается содержание собак: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общежитиях;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местах общего пользования (на лестничных клетках, чердаках, подвалах и коридорах);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лоджиях и балконах.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 Владельцы собак обязаны: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4.4.1. Проводить необходимые плановые вакцинации и обработки собак.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4.4.2. Обеспечивать надлежащие условия содержания собак в соответствии с настоящими Правилами.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4.4.3. Не допускать загрязнения квартир, лестничных клеток, лифтов, подвалов и других мест общего пользования в жилых домах, а также дворов, газонов, скверов, тротуаров, улиц. Осуществлять во время выгула собак уборку указанных территорий от экскрементов животных (иметь в наличии совок и пакет для сбора экскрементов).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4.4.4. Обращаться гуманно с собаками.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4.4.5. Доставлять собак по требованию специалистов государственной ветеринарной службы для осмотра, диагностических исследований, предохранительных прививок и лечебно-профилактических обработок в лечебницы.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4.4.6. Сообщать в лечебницу о случаях нанесения собакой укусов человеку или животному и доставлять собаку для осмотра и карантинирования.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4.4.7. Доставить труп  собаки в случае ее гибели по неустановленной причине в лечебницу для осмотра, а в необходимых случаях-вскрытия.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4.4.8. Осуществлять утилизацию трупов собак в соответствии с пунктом 8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4.4.9. Обеспечить для собак, содержание которых требует особой ответственности владельца, прохождение курса кинологического минимума, программы общего курса послушания, а также тестирования поведения собаки -проверку социальной адаптированности согласно документам Российской Федерации и нормативными правовыми актами органов местного самоуправления (городского, сельского поселения).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4.4.14. В случае отказа от дальнейшего содержания передать собаку другому лицу либо в фонд, оплатив содержание собаки согласно утвержденным расценкам.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Организации, имеющие на своей территории сторожевых собак, обязаны: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4.5.1. Содержать собак на прочной привязи, в вольере.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4.5.2. Спускать собак с привязи только на хорошо огороженной территории не ранее момента прекращения работы организации или на территории, огороженной от территории общего пользования.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4.5.3. Не допускать нахождения на территории организации безнадзорных собак, а при их выявлении срочно принимать меры к отлову.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4.6. Владельцы собак, имеющие в своем пользовании земельный участок (огород, дачу и т.п.), могут содержать собак в свободном выгуле только на хорошо огороженной территории. О наличии собаки должна быть сделана предупреждающая надпись при входе на участок.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4.7. Перевозка собак любым видом общественного транспорта допускается на следующих условиях: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4.7.1. Комнатно-декоративные собаки, щенки всех пород должны находиться в сумках, контейнерах или специальных клетках.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4.7.2. Остальные породы собак должны быть на коротком поводке, в намордниках, с индивидуальным номерным знаком собаки, в сопровождении лиц, достигших восемнадцатилетнего возраста.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4.7.3. Владелец собаки должен иметь при себе регистрационное удостоверение собаки с отметкой о вакцинации собаки против бешенства.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4.8. При транспортировке собак в другие города и регионы Российской Федерации владелец обязан иметь ветеринарное свидетельство установленного образца.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4.9. Запрещается оставлять собаку на улице без привязи,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организации, кроме специализированных объектов для совместного с животными посещения. Организации, предприятия, учреждения обязаны помещать знаки о запрете посещения объектов с собаками и оборудовать места их привязи.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4.10. Запрещается разведение и отлов собак и кошек с целью использования их шкуры и мяса.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4.11. При выгуле собак владельцы обязаны соблюдать следующие требования: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4.11.1. Определять самостоятельно до официального определения территории выгул собаки при неукоснительном соблюдении настоящих Правил и обеспечении безопасности для окружающих.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4.11.2.Осуществлять выгул, как правило, с 6.00 до 23.00 часов. При выгуле собак в другое время принимать меры по обеспечению тишины.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4.11.3. Иметь при себе совок и пакет для сбора экскрементов.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4.11.4. Выводить собак из жилых помещений, домов, изолированных территорий в общие дворы, на улицу только на коротком поводке и в наморднике, с номерным индивидуальным знаком, за исключением щенков, не достигших трехмесячного возраста.</w:t>
      </w:r>
    </w:p>
    <w:p w:rsidR="002376C1" w:rsidRDefault="002376C1" w:rsidP="005623C4">
      <w:pPr>
        <w:tabs>
          <w:tab w:val="left" w:pos="0"/>
        </w:tabs>
        <w:jc w:val="both"/>
        <w:rPr>
          <w:sz w:val="28"/>
          <w:szCs w:val="28"/>
        </w:rPr>
      </w:pPr>
      <w:r w:rsidRPr="00437A82">
        <w:rPr>
          <w:sz w:val="28"/>
          <w:szCs w:val="28"/>
        </w:rPr>
        <w:t>4.11.5.</w:t>
      </w:r>
      <w:r>
        <w:rPr>
          <w:sz w:val="28"/>
          <w:szCs w:val="28"/>
        </w:rPr>
        <w:t xml:space="preserve"> Брать собак на короткий поводок в общественных местах, а также в местах скопления людей в целях исключения угрозы жизни и здоровью людей и животных; при переходе через улицу, вблизи магистралей - во избежание дорожно-транспортных происшествий и гибели животных на проезжей части дороги.</w:t>
      </w:r>
    </w:p>
    <w:p w:rsidR="002376C1" w:rsidRDefault="002376C1" w:rsidP="005623C4">
      <w:pPr>
        <w:jc w:val="both"/>
        <w:rPr>
          <w:sz w:val="28"/>
          <w:szCs w:val="28"/>
        </w:rPr>
      </w:pPr>
      <w:r>
        <w:rPr>
          <w:sz w:val="28"/>
          <w:szCs w:val="28"/>
        </w:rPr>
        <w:t>4.12. Запрещается выгул собак: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без сопровождающего лица;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без поводка;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лицам в нетрезвом состоянии;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душевнобольными лицами;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лицами, признанными недееспособными;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без намордника пород собак, требующих особой ответственности владельца;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детям до 16 лет пород собак, требующих особой ответственности владельца;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детских и спортивных площадках;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особо охраняемых и иных подобных территориях;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пляжах;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проведения массовых мероприятий;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Центральной террасе набережной;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у Центрального стадиона во время проведения спортивных соревнований;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вокзалах, речных портах, аэропортах и прилегающих к ним территориях;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 муниципальных учреждений (дошкольных образовательных учреждений, школ, больниц, поликлиник и т.д.);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менее 30 м от жилых домов.</w:t>
      </w:r>
    </w:p>
    <w:p w:rsidR="002376C1" w:rsidRDefault="002376C1" w:rsidP="00562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4.13. Правила раздела 4 по содержанию собак не распространяются на предприятия, учреждения и организации министерств обороны, внутренних дел, юстиции и Федеральной службы безопасности.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 Содержание кошек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5.1. Допускается содержание кошек: при условии соблюдения правил санитарии и гигиены; в квартирах, частных домовладениях, занятых одной семьей; в коммунальных квартирах при наличии письменного согласия всех совершеннолетних проживающих и при отсутствии у соседей медицинских противопоказаний.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5.2. Запрещается содержание кошек: в общежитиях;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коммунальных квартирах при наличии больных аллергическими заболеваниями;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местах общего пользования (на лестничных клетках, чердаках, в подвалах и коридорах).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 Владельцы кошек обязаны: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5.3.1. Обеспечивать надлежащие условия содержания кошек в соответствии с настоящими  Правилами.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5.3.2. Не допускать загрязнения квартир, лестничных клеток, лифтов и других мест общего пользования в жилых домах. Все загрязнения должны убираться владельцами животных.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5.3.3. Обращаться гуманно с кошками.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5.3.4. Доставлять кошек по требованию ветеринарных специалистов для осмотра, диагностических исследований, предохранительных прививок и лечебно-профилактических обработок.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5.3.5. Доставить труп кошки в случае ее гибели по неустановленной причине в лечебницу для осмотра, а в необходимых случаях - вскрытия.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5.3.6. Осуществлять утилизацию трупов кошек в соответствии с пунктом 8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5.3.7. Не допуска</w:t>
      </w:r>
      <w:bookmarkStart w:id="0" w:name="_GoBack"/>
      <w:bookmarkEnd w:id="0"/>
      <w:r>
        <w:rPr>
          <w:sz w:val="28"/>
          <w:szCs w:val="28"/>
        </w:rPr>
        <w:t xml:space="preserve">ть сброс в канализационную сеть бумаги и песка, используемых </w:t>
      </w:r>
      <w:r w:rsidRPr="005535FC">
        <w:rPr>
          <w:sz w:val="28"/>
          <w:szCs w:val="28"/>
        </w:rPr>
        <w:t xml:space="preserve">при испражнении кошек. 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5.4. Перевозка кошек в общественном транспорте разрешается в специальных клетках или корзинках, предназначенных для транспортировки животных.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6. Отлов кошек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Отлову подлежат кошки, имеющие явные признаки заболевания, представляющего угрозу другим собакам и кошкам, а в некоторых случаях и человеку, в порядке, предусмотренном разделом 7 настоящих Правил.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 Отлов и временное содержание безнадзорных собак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7.1. Организация отлова безнадзорных собак возлагается на администрацию (городского, сельского поселения). Отлов безнадзорных собак производится бригадами организаций, имеющих договор на выполнение таких работ с администрациями (городских и сельских поселений). Как правило, отлов производится в утренние часы до начала следующего рабочего времени.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7.2. Заключаемый договор предусматривает в обязательном порядке следующие условия: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7.2.1. К работе ловца допускаются лица, не состоящие на учете в психоневрологическом и наркологическом диспансерах, прошедшие курс специального обучения и получившие соответствующее удостоверение.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7.2.2. Данное удостоверение предъявляется ловцом и водителем при отлове безнадзорных собак по первому требованию.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7.2.3. Ловец и водитель обязаны соблюдать нормы гуманности при отлове и транспортировке собак и доставлять их в фонд в обязательном порядке в день отлова.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7.3. Организация согласно заключенным договорам высылает в указанный район специально подготовленные бригады.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7.4. Отлов безнадзорных собак на закрытых территориях предприятий и организаций производится при наличии письменного разрешения их руководителей.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7.5. Запрещается уничтожение собак на территории предприятий и организаций силами собственной охраны.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7.6. Отлов безнадзорных собак осуществляется при помощи приманок, сеток и специальных средств временной иммобилизации (летающих шприцев и других устройств). При отлове не должны использоваться травмирующие собак приспособления: проволочные петли-удавки, крючья. Отстрел безнадзорных собак из огнестрельного оружия с применением обычных боеприпасов на поражение на территории населенных пунктов не допускается, кроме случаев самообороны и экстренной защиты граждан при нападении собаки. Запрещается производить отлов в присутствии детей.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7.7. В целях предупреждения заражения работников бригад, осуществляющих отлов безнадзорных собак, опасными видами инфекций, по эпидемиологическим показаниям производится профилактическая вакцинация работников бригад.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7.8. Запрещается жестокое обращение с собаками при их отлове содержании.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7.9. По окончании работы члены бригады по отлову безнадзорных собак обязаны проводить механическую очистку и дезинфекцию инвентаря, автомашин, повозок и механических средств, которые использовались при отлове и транспортировке собак.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7.10. Спецодежда членов бригады должна храниться в специальных шкафах и регулярно подвергаться обеззараживанию и стирке.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7.11. О факте агрессивного поведения собаки по отношению к человеку сообщается в дежурную часть управления внутренних дел или участковому инспектору полиции.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7.12. Запрещается бригадам по отлову безнадзорных собак в случае несогласия владельца изымать собак из квартир граждан или с огражденных территорий домовладений, принадлежащих гражданам на праве личной собственности, с приусадебных участков, территорий, закрепленных за предприятиями (организациями), без наличия специального распоряжения; снимать с привязи собак, временно оставленных у магазинов, предприятий общественного питания, аптек и других учреждений.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7.13. Вызов бригады на отлов безнадзорных собак путем подачи устной либо письменной заявки в организацию осуществляется сотрудниками милиции, включая участковых уполномоченных, Государственной автомобильной инспекции безопасности дорожного движения, станций, лечебниц, центра государственного санитарно-эпидемиологического надзора, коммунальных отделов инспекций по благоустройству муниципальных учреждений жилищно-коммунального хозяйства.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7.14.Отловленные безнадзорные собаки должны быть осмотрены ветеринаром (при необходимости назначается лечение) и после санитарной обработки размещены в чистых сухих помещениях с полом, покрытым деревом или линолеумом.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7.15. Отловленные собаки могут быть переданы заинтересованным предприятиям, организациям или гражданам в 10-дневный срок со дня их отлова, включая выходные.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7.16. Отловленные собаки, имеющие ошейник и индивидуальный номер, должны быть отделены от других собак. О вылове таких собак в суточный срок сообщается в организацию, где зарегистрированы эти собаки. Владельцы вышеперечисленных собак возмещают все расходы по содержанию и ветеринарному обслуживанию в фонде, а также другие необходимые расходы согласно прилагаемой в обязательном порядке калькуляции расходов.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7.17. Запрещается передавать отловленных собак гражданам и организациям без ветеринарного освидетельствования.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7.18. Зарегистрированные собаки, сведения о которых отсутствуют в единой учетной базе, передаются заинтересованным предприятиям, учреждениям, организациям, отдельным гражданам, учреждениям для дальнейшего содержания собак с условием обязательной регистрации.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7.19. Информация об отловленных безнадзорных собаках является доступной и открытой. О наличии в фонде собак, не востребованных владельцами, регулярно сообщается в клубы собаководства.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8. Усыпление и захоронение собак и кошек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8.1. Усыпленные собаки и кошки перед утилизацией в обязательном порядке должны осматриваться и учитываться специалистами лечебниц, куда их доставляют на специально оборудованных машинах бригады организаций.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8.2. После заключения лечебницы подлежат безболезненному усыплению: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собаки и кошки, повторно покусывающие людей;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собаки, не прошедшие своевременно регистрацию и вакцинацию;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безнадзорные собаки с явными признаками заболевания, представляющего угрозу другим собакам и кошкам, а в некоторых случаях- и человеку;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заявлению владельца. Безболезненное  усыпление производится лицензированными ветеринарными специалистами лечебниц.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8.3. Захоронение усыпленных и павших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8.4. Запрещается выбрасывать труп собаки или кошку на улицу, в бытовые мусорные контейнеры, вывозить их на свалки.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соблюдением Правил 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настоящих Правил осуществляют: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Отраслевые и территориальные структурные подразделения администрации (городских и сельских поселений); представители правоохранительных органов;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государственного ветеринарного надзора.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10. Ответственность за нарушение Правил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10.1. За нарушение настоящих Правил, в том числе за нарушение правил регистрации, требований санитарно-гигиенических норм и правил ветеринарного законодательства владелец животного несет гражданско-правовую, административную или уголовную ответственность в порядке, установленном законодательством Российской Федерации. Материалы о нарушениях настоящих Правил рассматриваются на административных комиссиях для принятия мер воздействия и реагирования.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102. Возмещение морального вреда, материального ущерба, а также вред, причиненный здоровью граждан, нанесенный собаками и кошками, возмещается владельцами собак и кошек в соответствии с действующим законодательством.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10.3. Ответственность за нарушение правил по карантину животных и других ветеринарно-санитарных правил и норм, правил содержания собак и кошек за жестокое обращение с животными наступает в соответствии с Кодексом РФ об административных правонарушениях.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11. Заключительные положения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 и дополнения к настоящим Правилам принимаются нормативно правовыми актами городского поселения.</w:t>
      </w:r>
    </w:p>
    <w:p w:rsidR="002376C1" w:rsidRDefault="002376C1" w:rsidP="005623C4">
      <w:pPr>
        <w:ind w:firstLine="340"/>
        <w:jc w:val="both"/>
        <w:rPr>
          <w:sz w:val="28"/>
          <w:szCs w:val="28"/>
        </w:rPr>
      </w:pPr>
    </w:p>
    <w:p w:rsidR="002376C1" w:rsidRPr="00DB3F81" w:rsidRDefault="002376C1" w:rsidP="005623C4">
      <w:pPr>
        <w:jc w:val="both"/>
        <w:rPr>
          <w:color w:val="FF0000"/>
          <w:sz w:val="28"/>
          <w:szCs w:val="28"/>
        </w:rPr>
      </w:pPr>
    </w:p>
    <w:sectPr w:rsidR="002376C1" w:rsidRPr="00DB3F81" w:rsidSect="00C65C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C1" w:rsidRDefault="002376C1">
      <w:r>
        <w:separator/>
      </w:r>
    </w:p>
  </w:endnote>
  <w:endnote w:type="continuationSeparator" w:id="1">
    <w:p w:rsidR="002376C1" w:rsidRDefault="0023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C1" w:rsidRDefault="002376C1" w:rsidP="007E053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76C1" w:rsidRDefault="002376C1" w:rsidP="005623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C1" w:rsidRDefault="002376C1">
      <w:r>
        <w:separator/>
      </w:r>
    </w:p>
  </w:footnote>
  <w:footnote w:type="continuationSeparator" w:id="1">
    <w:p w:rsidR="002376C1" w:rsidRDefault="00237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E87"/>
    <w:multiLevelType w:val="multilevel"/>
    <w:tmpl w:val="3904B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3D41131"/>
    <w:multiLevelType w:val="hybridMultilevel"/>
    <w:tmpl w:val="4774882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24"/>
    <w:rsid w:val="00063BF8"/>
    <w:rsid w:val="000773BB"/>
    <w:rsid w:val="000C5A34"/>
    <w:rsid w:val="000C77E4"/>
    <w:rsid w:val="000D2CFE"/>
    <w:rsid w:val="00107C4C"/>
    <w:rsid w:val="00116699"/>
    <w:rsid w:val="00120315"/>
    <w:rsid w:val="00171BB7"/>
    <w:rsid w:val="001E6F69"/>
    <w:rsid w:val="001E72DF"/>
    <w:rsid w:val="001F40F3"/>
    <w:rsid w:val="00216331"/>
    <w:rsid w:val="002376C1"/>
    <w:rsid w:val="002773FB"/>
    <w:rsid w:val="002E161B"/>
    <w:rsid w:val="003174CD"/>
    <w:rsid w:val="00334470"/>
    <w:rsid w:val="00336681"/>
    <w:rsid w:val="00381BC3"/>
    <w:rsid w:val="0039368D"/>
    <w:rsid w:val="003A5165"/>
    <w:rsid w:val="00437A82"/>
    <w:rsid w:val="0048638A"/>
    <w:rsid w:val="00494950"/>
    <w:rsid w:val="00512ABE"/>
    <w:rsid w:val="005535FC"/>
    <w:rsid w:val="005623C4"/>
    <w:rsid w:val="00627896"/>
    <w:rsid w:val="006432FC"/>
    <w:rsid w:val="006A2F12"/>
    <w:rsid w:val="006E7B7A"/>
    <w:rsid w:val="006F7961"/>
    <w:rsid w:val="007068A5"/>
    <w:rsid w:val="00744F24"/>
    <w:rsid w:val="0077432C"/>
    <w:rsid w:val="007A3E53"/>
    <w:rsid w:val="007E0531"/>
    <w:rsid w:val="008F7C63"/>
    <w:rsid w:val="00915CE1"/>
    <w:rsid w:val="00935E95"/>
    <w:rsid w:val="009927BF"/>
    <w:rsid w:val="009E3900"/>
    <w:rsid w:val="00A8201D"/>
    <w:rsid w:val="00A82639"/>
    <w:rsid w:val="00AC4683"/>
    <w:rsid w:val="00B514D7"/>
    <w:rsid w:val="00B57BFC"/>
    <w:rsid w:val="00B803FB"/>
    <w:rsid w:val="00BD1F5D"/>
    <w:rsid w:val="00BE2533"/>
    <w:rsid w:val="00C17261"/>
    <w:rsid w:val="00C65C06"/>
    <w:rsid w:val="00C82AC7"/>
    <w:rsid w:val="00C912DD"/>
    <w:rsid w:val="00CB2C4F"/>
    <w:rsid w:val="00CB6437"/>
    <w:rsid w:val="00CF4698"/>
    <w:rsid w:val="00D13DBD"/>
    <w:rsid w:val="00DB3F81"/>
    <w:rsid w:val="00DC111E"/>
    <w:rsid w:val="00DF6186"/>
    <w:rsid w:val="00E23E71"/>
    <w:rsid w:val="00EA3C84"/>
    <w:rsid w:val="00EA4A7C"/>
    <w:rsid w:val="00EC4E1A"/>
    <w:rsid w:val="00F06953"/>
    <w:rsid w:val="00F110C7"/>
    <w:rsid w:val="00F8560C"/>
    <w:rsid w:val="00F91CF2"/>
    <w:rsid w:val="00FA5077"/>
    <w:rsid w:val="00FB2B04"/>
    <w:rsid w:val="00F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A2F1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A2F1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uiPriority w:val="99"/>
    <w:rsid w:val="006A2F1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A2F12"/>
    <w:pPr>
      <w:ind w:left="720"/>
    </w:pPr>
  </w:style>
  <w:style w:type="paragraph" w:styleId="NoSpacing">
    <w:name w:val="No Spacing"/>
    <w:uiPriority w:val="99"/>
    <w:qFormat/>
    <w:rsid w:val="004949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23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390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62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3594</Words>
  <Characters>20489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</dc:creator>
  <cp:keywords/>
  <dc:description/>
  <cp:lastModifiedBy>SamLab.ws</cp:lastModifiedBy>
  <cp:revision>2</cp:revision>
  <cp:lastPrinted>2012-01-18T11:43:00Z</cp:lastPrinted>
  <dcterms:created xsi:type="dcterms:W3CDTF">2012-01-20T08:07:00Z</dcterms:created>
  <dcterms:modified xsi:type="dcterms:W3CDTF">2012-01-20T08:07:00Z</dcterms:modified>
</cp:coreProperties>
</file>