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F7" w:rsidRPr="00C51A4E" w:rsidRDefault="002A7DF7" w:rsidP="00C51A4E">
      <w:pPr>
        <w:spacing w:after="0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C51A4E">
        <w:rPr>
          <w:rFonts w:cstheme="minorHAnsi"/>
          <w:b/>
          <w:bCs/>
          <w:sz w:val="28"/>
          <w:szCs w:val="28"/>
          <w:shd w:val="clear" w:color="auto" w:fill="FFFFFF"/>
        </w:rPr>
        <w:t>О реализации на территории Забайкальского края</w:t>
      </w:r>
    </w:p>
    <w:p w:rsidR="002A7DF7" w:rsidRPr="00C51A4E" w:rsidRDefault="002A7DF7" w:rsidP="00C51A4E">
      <w:pPr>
        <w:spacing w:after="0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C51A4E">
        <w:rPr>
          <w:rFonts w:cstheme="minorHAnsi"/>
          <w:b/>
          <w:bCs/>
          <w:sz w:val="28"/>
          <w:szCs w:val="28"/>
          <w:shd w:val="clear" w:color="auto" w:fill="FFFFFF"/>
        </w:rPr>
        <w:t>пилотного проекта «Прямые выплаты ФСС»</w:t>
      </w:r>
    </w:p>
    <w:p w:rsidR="002A7DF7" w:rsidRPr="00C51A4E" w:rsidRDefault="002A7DF7" w:rsidP="00C51A4E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</w:p>
    <w:p w:rsidR="000A761C" w:rsidRDefault="002A7DF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7D74">
        <w:rPr>
          <w:rFonts w:ascii="Times New Roman" w:hAnsi="Times New Roman" w:cs="Times New Roman"/>
          <w:sz w:val="26"/>
          <w:szCs w:val="26"/>
          <w:shd w:val="clear" w:color="auto" w:fill="FFFFFF"/>
        </w:rPr>
        <w:t>С 2011 года на территории Российской Федерации Фонд социального страхования Российской Федерации (далее – Фонд) реализует пилотный проект, направленный на осуществление страховых выплат по обязательному социальному страхованию застрахованным лицам непосредственно территориальными органами Фонда (пилотный проект «Прямые выплаты»).</w:t>
      </w:r>
    </w:p>
    <w:p w:rsidR="00B97D74" w:rsidRDefault="002A7DF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7D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1 июля 2019 года в пилотный проект войдут: </w:t>
      </w:r>
      <w:proofErr w:type="gramStart"/>
      <w:r w:rsidRPr="00B97D74">
        <w:rPr>
          <w:rFonts w:ascii="Times New Roman" w:hAnsi="Times New Roman" w:cs="Times New Roman"/>
          <w:sz w:val="26"/>
          <w:szCs w:val="26"/>
          <w:shd w:val="clear" w:color="auto" w:fill="FFFFFF"/>
        </w:rPr>
        <w:t>Забайкальский край, Архангельская, Воронежская, Ивановская, Мурманская, Пензенская, Рязанская, Сахалинская и Тульская области.</w:t>
      </w:r>
      <w:proofErr w:type="gramEnd"/>
    </w:p>
    <w:p w:rsidR="00B97D74" w:rsidRDefault="002A7DF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7D74">
        <w:rPr>
          <w:rFonts w:ascii="Times New Roman" w:hAnsi="Times New Roman" w:cs="Times New Roman"/>
          <w:sz w:val="26"/>
          <w:szCs w:val="26"/>
        </w:rPr>
        <w:t>Выплата пособия по временной нетрудоспособности, пособия по беременности и родам, единовременного пособия женщинам, вставшим на учет в медицинских учреждениях в ранние сроки беременности, единовременного пособия при рождении ребенка застрахованному лицу осуществляется территориальным органом Фонда</w:t>
      </w:r>
      <w:r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B97D74">
        <w:rPr>
          <w:rFonts w:ascii="Times New Roman" w:hAnsi="Times New Roman" w:cs="Times New Roman"/>
          <w:sz w:val="26"/>
          <w:szCs w:val="26"/>
        </w:rPr>
        <w:t>путем перечисления пособия на банковский счет застрахованного лица, указанный в заявлении либо в реестре сведений, или через организацию федеральной почтовой связи, или иную организацию по заявлению</w:t>
      </w:r>
      <w:proofErr w:type="gramEnd"/>
      <w:r w:rsidRPr="00B97D74">
        <w:rPr>
          <w:rFonts w:ascii="Times New Roman" w:hAnsi="Times New Roman" w:cs="Times New Roman"/>
          <w:sz w:val="26"/>
          <w:szCs w:val="26"/>
        </w:rPr>
        <w:t xml:space="preserve"> застрахованного лица</w:t>
      </w:r>
      <w:r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B97D74">
        <w:rPr>
          <w:rFonts w:ascii="Times New Roman" w:hAnsi="Times New Roman" w:cs="Times New Roman"/>
          <w:sz w:val="26"/>
          <w:szCs w:val="26"/>
        </w:rPr>
        <w:t>(его уполномоченного представителя)</w:t>
      </w:r>
      <w:r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B97D74">
        <w:rPr>
          <w:rFonts w:ascii="Times New Roman" w:hAnsi="Times New Roman" w:cs="Times New Roman"/>
          <w:sz w:val="26"/>
          <w:szCs w:val="26"/>
        </w:rPr>
        <w:t>в течение 10 календарных дней</w:t>
      </w:r>
      <w:r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B97D74">
        <w:rPr>
          <w:rFonts w:ascii="Times New Roman" w:hAnsi="Times New Roman" w:cs="Times New Roman"/>
          <w:sz w:val="26"/>
          <w:szCs w:val="26"/>
        </w:rPr>
        <w:t>со дня получения заявления и документов или сведений, которые необходимы для назначения и выплаты соответствующего вида пособия.</w:t>
      </w:r>
    </w:p>
    <w:p w:rsidR="00C51A4E" w:rsidRDefault="00D166C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D74">
        <w:rPr>
          <w:rFonts w:ascii="Times New Roman" w:hAnsi="Times New Roman" w:cs="Times New Roman"/>
          <w:sz w:val="26"/>
          <w:szCs w:val="26"/>
        </w:rPr>
        <w:t>Для этого необходимо заполнить заявление, а также предъявить специалисту филиала документ, удостоверяющий личность.</w:t>
      </w:r>
      <w:r w:rsidR="000A76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D74" w:rsidRDefault="00D166C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7D74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постановлением Правительства Российской Федерации от 21 апреля 2011г. № 294, пособие по временной нетрудоспособности за первые 3 дня временной нетрудоспособности назначается и выплачивается страхователем за счет собственных средств, а за остальной период, начиная с 4 дня временной нетрудоспособности, - территориальным органом Фонда за счет средств бюджета Фонда.</w:t>
      </w:r>
    </w:p>
    <w:p w:rsidR="00B97D74" w:rsidRDefault="00D166C7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7D74">
        <w:rPr>
          <w:rFonts w:ascii="Times New Roman" w:hAnsi="Times New Roman" w:cs="Times New Roman"/>
          <w:sz w:val="26"/>
          <w:szCs w:val="26"/>
          <w:shd w:val="clear" w:color="auto" w:fill="FFFFFF"/>
        </w:rPr>
        <w:t>Выплата пособия застрахованному лицу осуществляется территориальным органом Фонда социального страхования РФ путем перечисления суммы пособия на банковский счет. Таким образом, пособия могут быть перечислены как на зарплатные счета, так и на любой другой счет застрахованного лица.</w:t>
      </w:r>
    </w:p>
    <w:p w:rsidR="00B97D74" w:rsidRDefault="000A761C" w:rsidP="00B97D7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63BF1" w:rsidRPr="00B97D74">
        <w:rPr>
          <w:rFonts w:ascii="Times New Roman" w:hAnsi="Times New Roman" w:cs="Times New Roman"/>
          <w:sz w:val="26"/>
          <w:szCs w:val="26"/>
        </w:rPr>
        <w:t>ри выплате работнику пособия по временной нетрудоспособности</w:t>
      </w:r>
      <w:r>
        <w:rPr>
          <w:rFonts w:ascii="Times New Roman" w:hAnsi="Times New Roman" w:cs="Times New Roman"/>
          <w:sz w:val="26"/>
          <w:szCs w:val="26"/>
        </w:rPr>
        <w:t xml:space="preserve"> в справке по форме 2-НДФЛ указывается код дохода 2300</w:t>
      </w:r>
      <w:r w:rsidR="00063BF1" w:rsidRPr="00B97D74">
        <w:rPr>
          <w:rFonts w:ascii="Times New Roman" w:hAnsi="Times New Roman" w:cs="Times New Roman"/>
          <w:sz w:val="26"/>
          <w:szCs w:val="26"/>
        </w:rPr>
        <w:t>. То есть</w:t>
      </w:r>
      <w:r w:rsidR="00B97D74">
        <w:rPr>
          <w:rFonts w:ascii="Times New Roman" w:hAnsi="Times New Roman" w:cs="Times New Roman"/>
          <w:sz w:val="26"/>
          <w:szCs w:val="26"/>
        </w:rPr>
        <w:t>,</w:t>
      </w:r>
      <w:r w:rsidR="00063BF1" w:rsidRPr="00B97D74">
        <w:rPr>
          <w:rFonts w:ascii="Times New Roman" w:hAnsi="Times New Roman" w:cs="Times New Roman"/>
          <w:sz w:val="26"/>
          <w:szCs w:val="26"/>
        </w:rPr>
        <w:t xml:space="preserve"> этот код дохода обозначает оплату больничного листа. Поскольку такое пособие</w:t>
      </w:r>
      <w:r w:rsidR="00063BF1"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5" w:history="1">
        <w:r w:rsidR="00063BF1" w:rsidRPr="00B97D7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подлежит обложению НДФЛ</w:t>
        </w:r>
      </w:hyperlink>
      <w:r w:rsidR="00063BF1" w:rsidRPr="00B97D74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063BF1" w:rsidRPr="00B97D74">
        <w:rPr>
          <w:rFonts w:ascii="Times New Roman" w:hAnsi="Times New Roman" w:cs="Times New Roman"/>
          <w:sz w:val="26"/>
          <w:szCs w:val="26"/>
        </w:rPr>
        <w:t>(</w:t>
      </w:r>
      <w:hyperlink r:id="rId6" w:tgtFrame="_blank" w:history="1">
        <w:r w:rsidR="00063BF1" w:rsidRPr="00B97D7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п. 1 ст. 217 НК РФ</w:t>
        </w:r>
      </w:hyperlink>
      <w:r w:rsidR="00063BF1" w:rsidRPr="00B97D74">
        <w:rPr>
          <w:rFonts w:ascii="Times New Roman" w:hAnsi="Times New Roman" w:cs="Times New Roman"/>
          <w:sz w:val="26"/>
          <w:szCs w:val="26"/>
        </w:rPr>
        <w:t>), то и в справке его сумма должна быть показана.</w:t>
      </w:r>
      <w:bookmarkStart w:id="0" w:name="_GoBack"/>
      <w:bookmarkEnd w:id="0"/>
    </w:p>
    <w:sectPr w:rsidR="00B9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RNIVC25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EB"/>
    <w:rsid w:val="00063BF1"/>
    <w:rsid w:val="000A761C"/>
    <w:rsid w:val="002A7DF7"/>
    <w:rsid w:val="002C3738"/>
    <w:rsid w:val="004658EB"/>
    <w:rsid w:val="0094523F"/>
    <w:rsid w:val="00B97D74"/>
    <w:rsid w:val="00C51A4E"/>
    <w:rsid w:val="00D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3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6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6C7"/>
  </w:style>
  <w:style w:type="character" w:styleId="a5">
    <w:name w:val="Strong"/>
    <w:basedOn w:val="a0"/>
    <w:uiPriority w:val="22"/>
    <w:qFormat/>
    <w:rsid w:val="00063BF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3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3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66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6C7"/>
  </w:style>
  <w:style w:type="character" w:styleId="a5">
    <w:name w:val="Strong"/>
    <w:basedOn w:val="a0"/>
    <w:uiPriority w:val="22"/>
    <w:qFormat/>
    <w:rsid w:val="00063BF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3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86971&amp;div=LAW&amp;dst=101240%2C0&amp;rnd=0.5229269556929796" TargetMode="External"/><Relationship Id="rId5" Type="http://schemas.openxmlformats.org/officeDocument/2006/relationships/hyperlink" Target="https://glavkniga.ru/situations/k500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Дугарнимаева Цындыма Баясхалановна</cp:lastModifiedBy>
  <cp:revision>3</cp:revision>
  <dcterms:created xsi:type="dcterms:W3CDTF">2019-09-13T01:35:00Z</dcterms:created>
  <dcterms:modified xsi:type="dcterms:W3CDTF">2019-09-13T05:45:00Z</dcterms:modified>
</cp:coreProperties>
</file>