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7E" w:rsidRPr="0019411F" w:rsidRDefault="00F85F7E" w:rsidP="00F85F7E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19411F">
        <w:rPr>
          <w:b/>
          <w:bCs/>
          <w:sz w:val="28"/>
          <w:szCs w:val="28"/>
          <w:lang w:val="ru-RU"/>
        </w:rPr>
        <w:t>Администрация городского поселения «Забайкальское»</w:t>
      </w:r>
    </w:p>
    <w:p w:rsidR="00F85F7E" w:rsidRPr="0019411F" w:rsidRDefault="00F85F7E" w:rsidP="00F85F7E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19411F">
        <w:rPr>
          <w:b/>
          <w:bCs/>
          <w:sz w:val="28"/>
          <w:szCs w:val="28"/>
          <w:lang w:val="ru-RU"/>
        </w:rPr>
        <w:t>Муниципального района «Забайкальский район»</w:t>
      </w:r>
    </w:p>
    <w:p w:rsidR="00F85F7E" w:rsidRPr="0019411F" w:rsidRDefault="00F85F7E" w:rsidP="00F85F7E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</w:p>
    <w:p w:rsidR="00F85F7E" w:rsidRPr="0019411F" w:rsidRDefault="00F85F7E" w:rsidP="00F85F7E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19411F">
        <w:rPr>
          <w:b/>
          <w:bCs/>
          <w:sz w:val="28"/>
          <w:szCs w:val="28"/>
          <w:lang w:val="ru-RU"/>
        </w:rPr>
        <w:t>Постановление</w:t>
      </w:r>
    </w:p>
    <w:p w:rsidR="00F85F7E" w:rsidRPr="0019411F" w:rsidRDefault="00F85F7E" w:rsidP="00F85F7E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19411F">
        <w:rPr>
          <w:b/>
          <w:bCs/>
          <w:sz w:val="28"/>
          <w:szCs w:val="28"/>
          <w:lang w:val="ru-RU"/>
        </w:rPr>
        <w:t>10</w:t>
      </w:r>
      <w:r w:rsidR="0019411F">
        <w:rPr>
          <w:b/>
          <w:bCs/>
          <w:sz w:val="28"/>
          <w:szCs w:val="28"/>
          <w:lang w:val="ru-RU"/>
        </w:rPr>
        <w:t xml:space="preserve"> </w:t>
      </w:r>
      <w:r w:rsidRPr="0019411F">
        <w:rPr>
          <w:b/>
          <w:bCs/>
          <w:sz w:val="28"/>
          <w:szCs w:val="28"/>
          <w:lang w:val="ru-RU"/>
        </w:rPr>
        <w:t>сентября</w:t>
      </w:r>
      <w:r w:rsidR="0019411F">
        <w:rPr>
          <w:b/>
          <w:bCs/>
          <w:sz w:val="28"/>
          <w:szCs w:val="28"/>
          <w:lang w:val="ru-RU"/>
        </w:rPr>
        <w:t xml:space="preserve"> 2</w:t>
      </w:r>
      <w:r w:rsidRPr="0019411F">
        <w:rPr>
          <w:b/>
          <w:bCs/>
          <w:sz w:val="28"/>
          <w:szCs w:val="28"/>
          <w:lang w:val="ru-RU"/>
        </w:rPr>
        <w:t>013</w:t>
      </w:r>
      <w:r w:rsidR="0019411F">
        <w:rPr>
          <w:b/>
          <w:bCs/>
          <w:sz w:val="28"/>
          <w:szCs w:val="28"/>
          <w:lang w:val="ru-RU"/>
        </w:rPr>
        <w:t xml:space="preserve"> г</w:t>
      </w:r>
      <w:r w:rsidRPr="0019411F">
        <w:rPr>
          <w:b/>
          <w:bCs/>
          <w:sz w:val="28"/>
          <w:szCs w:val="28"/>
          <w:lang w:val="ru-RU"/>
        </w:rPr>
        <w:t xml:space="preserve">ода                                                                                   № 768    </w:t>
      </w:r>
    </w:p>
    <w:p w:rsidR="00F85F7E" w:rsidRPr="0019411F" w:rsidRDefault="00F85F7E" w:rsidP="00F85F7E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19411F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9411F">
        <w:rPr>
          <w:b/>
          <w:bCs/>
          <w:sz w:val="28"/>
          <w:szCs w:val="28"/>
          <w:lang w:val="ru-RU"/>
        </w:rPr>
        <w:t>пгт</w:t>
      </w:r>
      <w:proofErr w:type="spellEnd"/>
      <w:r w:rsidRPr="0019411F">
        <w:rPr>
          <w:b/>
          <w:bCs/>
          <w:sz w:val="28"/>
          <w:szCs w:val="28"/>
          <w:lang w:val="ru-RU"/>
        </w:rPr>
        <w:t>. Забайкальск</w:t>
      </w:r>
    </w:p>
    <w:p w:rsidR="00F85F7E" w:rsidRPr="00A71223" w:rsidRDefault="00F85F7E" w:rsidP="00F85F7E">
      <w:pPr>
        <w:pStyle w:val="BasicParagraph"/>
        <w:ind w:firstLine="100"/>
        <w:jc w:val="both"/>
        <w:rPr>
          <w:b/>
          <w:bCs/>
          <w:sz w:val="18"/>
          <w:szCs w:val="18"/>
          <w:lang w:val="ru-RU"/>
        </w:rPr>
      </w:pPr>
    </w:p>
    <w:p w:rsidR="00F85F7E" w:rsidRPr="0019411F" w:rsidRDefault="00F85F7E" w:rsidP="0019411F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  <w:r w:rsidRPr="0019411F">
        <w:rPr>
          <w:b/>
          <w:bCs/>
          <w:sz w:val="28"/>
          <w:szCs w:val="28"/>
          <w:lang w:val="ru-RU"/>
        </w:rPr>
        <w:t>Об утверждении регламента информационного взаимодействия лиц, осуществляющих поставки ресурсов, необходимых для представления коммунальных услуг, и (или) оказывающих коммунальные услуги в многоквартирных жилых домах либо услуги (работы) по содержанию и ремонту общего имущества собственников помещений в многоквартирных домах, при представлении информации.</w:t>
      </w:r>
    </w:p>
    <w:p w:rsidR="00F85F7E" w:rsidRPr="0019411F" w:rsidRDefault="00F85F7E" w:rsidP="0019411F">
      <w:pPr>
        <w:pStyle w:val="BasicParagraph"/>
        <w:ind w:firstLine="100"/>
        <w:jc w:val="center"/>
        <w:rPr>
          <w:b/>
          <w:bCs/>
          <w:sz w:val="28"/>
          <w:szCs w:val="28"/>
          <w:lang w:val="ru-RU"/>
        </w:rPr>
      </w:pP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proofErr w:type="gramStart"/>
      <w:r w:rsidRPr="0019411F">
        <w:rPr>
          <w:sz w:val="28"/>
          <w:szCs w:val="28"/>
          <w:lang w:val="ru-RU"/>
        </w:rPr>
        <w:t>В целях реализации части 4 статьи 165 Жилищного кодекса Российской Федерации администрацией городского поселения «Забайкальское», согласно Постановления Правительства Российской Федерации от 28 декабря 2012 года № 1468 «О порядке представления органам местного самоуправления информации лицами, осуществляющими поставки ресурсов, необходимых для представления коммунальных услуг, и оказывающих коммунальные услуги (работы) по содержанию и ремонту общего имущества собственников помещений в многоквартирных домах»</w:t>
      </w:r>
      <w:proofErr w:type="gramEnd"/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                                                     Постановляю: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1.Утвердить регламент информационного взаимодействия лиц, осуществляющих поставки ресурсов, необходимых для представления коммунальных услуг, и (или) оказывающих коммунальные услуги в многоквартирных   жилых домах либо услуги (работы) по содержанию и ремонту общего имущества собственниками помещений в многоквартирных домах, при представлении информации.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2. Настоящее постановление вступает в силу с момента его официального опубликования (обнародования).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3. </w:t>
      </w:r>
      <w:proofErr w:type="gramStart"/>
      <w:r w:rsidRPr="0019411F">
        <w:rPr>
          <w:sz w:val="28"/>
          <w:szCs w:val="28"/>
          <w:lang w:val="ru-RU"/>
        </w:rPr>
        <w:t>Контроль за</w:t>
      </w:r>
      <w:proofErr w:type="gramEnd"/>
      <w:r w:rsidRPr="0019411F">
        <w:rPr>
          <w:sz w:val="28"/>
          <w:szCs w:val="28"/>
          <w:lang w:val="ru-RU"/>
        </w:rPr>
        <w:t xml:space="preserve"> исполнением данного постановления возложить  на начальника отдела по жилищно-коммунальному хозяйству строительству, транспорту, связи, промышленности и ЧС - Попову Надежду Юрьевну.</w:t>
      </w:r>
    </w:p>
    <w:p w:rsidR="00F85F7E" w:rsidRPr="0019411F" w:rsidRDefault="00F85F7E" w:rsidP="00F85F7E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19411F">
        <w:rPr>
          <w:b/>
          <w:bCs/>
          <w:sz w:val="28"/>
          <w:szCs w:val="28"/>
          <w:lang w:val="ru-RU"/>
        </w:rPr>
        <w:t xml:space="preserve">Глава городского поселения </w:t>
      </w:r>
    </w:p>
    <w:p w:rsidR="00F85F7E" w:rsidRPr="0019411F" w:rsidRDefault="00F85F7E" w:rsidP="00F85F7E">
      <w:pPr>
        <w:pStyle w:val="BasicParagraph"/>
        <w:ind w:firstLine="100"/>
        <w:jc w:val="both"/>
        <w:rPr>
          <w:b/>
          <w:bCs/>
          <w:sz w:val="28"/>
          <w:szCs w:val="28"/>
          <w:lang w:val="ru-RU"/>
        </w:rPr>
      </w:pPr>
      <w:r w:rsidRPr="0019411F">
        <w:rPr>
          <w:b/>
          <w:bCs/>
          <w:sz w:val="28"/>
          <w:szCs w:val="28"/>
          <w:lang w:val="ru-RU"/>
        </w:rPr>
        <w:t>«Забайкальское»</w:t>
      </w:r>
      <w:r w:rsidR="0019411F">
        <w:rPr>
          <w:b/>
          <w:bCs/>
          <w:sz w:val="28"/>
          <w:szCs w:val="28"/>
          <w:lang w:val="ru-RU"/>
        </w:rPr>
        <w:t xml:space="preserve">             </w:t>
      </w:r>
      <w:r w:rsidRPr="0019411F">
        <w:rPr>
          <w:b/>
          <w:bCs/>
          <w:sz w:val="28"/>
          <w:szCs w:val="28"/>
          <w:lang w:val="ru-RU"/>
        </w:rPr>
        <w:t xml:space="preserve">                                                               О. Г. Ермолин </w:t>
      </w:r>
    </w:p>
    <w:p w:rsidR="00F85F7E" w:rsidRPr="0019411F" w:rsidRDefault="00F85F7E" w:rsidP="00F85F7E">
      <w:pPr>
        <w:pStyle w:val="BasicParagraph"/>
        <w:ind w:firstLine="100"/>
        <w:jc w:val="right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lastRenderedPageBreak/>
        <w:t>Приложение № 1</w:t>
      </w:r>
    </w:p>
    <w:p w:rsidR="00F85F7E" w:rsidRPr="0019411F" w:rsidRDefault="00F85F7E" w:rsidP="00F85F7E">
      <w:pPr>
        <w:pStyle w:val="BasicParagraph"/>
        <w:ind w:firstLine="100"/>
        <w:jc w:val="right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                                                                               УТВЕРЖДЕН</w:t>
      </w:r>
    </w:p>
    <w:p w:rsidR="00F85F7E" w:rsidRPr="0019411F" w:rsidRDefault="00F85F7E" w:rsidP="00F85F7E">
      <w:pPr>
        <w:pStyle w:val="BasicParagraph"/>
        <w:ind w:firstLine="100"/>
        <w:jc w:val="right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                                               Постановлением администрации         </w:t>
      </w:r>
    </w:p>
    <w:p w:rsidR="00F85F7E" w:rsidRPr="0019411F" w:rsidRDefault="00F85F7E" w:rsidP="00F85F7E">
      <w:pPr>
        <w:pStyle w:val="BasicParagraph"/>
        <w:ind w:firstLine="100"/>
        <w:jc w:val="right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 городского поселения  «Забайкальское» </w:t>
      </w:r>
    </w:p>
    <w:p w:rsidR="00F85F7E" w:rsidRDefault="00F85F7E" w:rsidP="00F85F7E">
      <w:pPr>
        <w:pStyle w:val="BasicParagraph"/>
        <w:ind w:firstLine="100"/>
        <w:jc w:val="right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№ 768 от 10.09.13</w:t>
      </w:r>
    </w:p>
    <w:p w:rsidR="0019411F" w:rsidRPr="0019411F" w:rsidRDefault="0019411F" w:rsidP="00F85F7E">
      <w:pPr>
        <w:pStyle w:val="BasicParagraph"/>
        <w:ind w:firstLine="100"/>
        <w:jc w:val="right"/>
        <w:rPr>
          <w:sz w:val="28"/>
          <w:szCs w:val="28"/>
          <w:lang w:val="ru-RU"/>
        </w:rPr>
      </w:pP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информации.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Раздел 1. Общие положения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1.1.</w:t>
      </w:r>
      <w:r w:rsidRPr="0019411F">
        <w:rPr>
          <w:sz w:val="28"/>
          <w:szCs w:val="28"/>
          <w:lang w:val="ru-RU"/>
        </w:rPr>
        <w:tab/>
      </w:r>
      <w:proofErr w:type="gramStart"/>
      <w:r w:rsidRPr="0019411F">
        <w:rPr>
          <w:sz w:val="28"/>
          <w:szCs w:val="28"/>
          <w:lang w:val="ru-RU"/>
        </w:rPr>
        <w:t>В целях реализации части 4 статьи 165 Жилищного кодекса Российской Федерации администрацией городского поселения «Забайкальское» разработан регламент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- лица, осуществляющие поставку коммунальных ресурсов и (или</w:t>
      </w:r>
      <w:proofErr w:type="gramEnd"/>
      <w:r w:rsidRPr="0019411F">
        <w:rPr>
          <w:sz w:val="28"/>
          <w:szCs w:val="28"/>
          <w:lang w:val="ru-RU"/>
        </w:rPr>
        <w:t xml:space="preserve">) </w:t>
      </w:r>
      <w:proofErr w:type="gramStart"/>
      <w:r w:rsidRPr="0019411F">
        <w:rPr>
          <w:sz w:val="28"/>
          <w:szCs w:val="28"/>
          <w:lang w:val="ru-RU"/>
        </w:rPr>
        <w:t xml:space="preserve">оказание услуг), при предоставлении информации, указанной в постановлении Правительства Российской Федерации от 28 декабря 2012 г. </w:t>
      </w:r>
      <w:r w:rsidRPr="0019411F">
        <w:rPr>
          <w:sz w:val="28"/>
          <w:szCs w:val="28"/>
        </w:rPr>
        <w:t>N</w:t>
      </w:r>
      <w:r w:rsidRPr="0019411F">
        <w:rPr>
          <w:sz w:val="28"/>
          <w:szCs w:val="28"/>
          <w:lang w:val="ru-RU"/>
        </w:rPr>
        <w:t xml:space="preserve"> 1468 “О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домах”.</w:t>
      </w:r>
      <w:proofErr w:type="gramEnd"/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Раздел 2. Перечень лиц, ответственных за информационное взаимодействие.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Обязанность по предоставлению информации в городское поселение «Забайкальское» возникает у: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а) организаций, осуществляющих поставку в многоквартирные дома ресурсов, необходимых для представления коммунальных услуг (</w:t>
      </w:r>
      <w:proofErr w:type="spellStart"/>
      <w:r w:rsidRPr="0019411F">
        <w:rPr>
          <w:sz w:val="28"/>
          <w:szCs w:val="28"/>
          <w:lang w:val="ru-RU"/>
        </w:rPr>
        <w:t>ресурсоснабжающие</w:t>
      </w:r>
      <w:proofErr w:type="spellEnd"/>
      <w:r w:rsidRPr="0019411F">
        <w:rPr>
          <w:sz w:val="28"/>
          <w:szCs w:val="28"/>
          <w:lang w:val="ru-RU"/>
        </w:rPr>
        <w:t xml:space="preserve"> организации)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-  ЗАО «</w:t>
      </w:r>
      <w:proofErr w:type="spellStart"/>
      <w:r w:rsidRPr="0019411F">
        <w:rPr>
          <w:sz w:val="28"/>
          <w:szCs w:val="28"/>
          <w:lang w:val="ru-RU"/>
        </w:rPr>
        <w:t>ЭСК-Забайкальск</w:t>
      </w:r>
      <w:proofErr w:type="spellEnd"/>
      <w:r w:rsidRPr="0019411F">
        <w:rPr>
          <w:sz w:val="28"/>
          <w:szCs w:val="28"/>
          <w:lang w:val="ru-RU"/>
        </w:rPr>
        <w:t>»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-  ООО «</w:t>
      </w:r>
      <w:proofErr w:type="spellStart"/>
      <w:r w:rsidRPr="0019411F">
        <w:rPr>
          <w:sz w:val="28"/>
          <w:szCs w:val="28"/>
          <w:lang w:val="ru-RU"/>
        </w:rPr>
        <w:t>ЭСК-Забайкальск</w:t>
      </w:r>
      <w:proofErr w:type="spellEnd"/>
      <w:r w:rsidRPr="0019411F">
        <w:rPr>
          <w:sz w:val="28"/>
          <w:szCs w:val="28"/>
          <w:lang w:val="ru-RU"/>
        </w:rPr>
        <w:t>»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-  УК «Комфор</w:t>
      </w:r>
      <w:proofErr w:type="gramStart"/>
      <w:r w:rsidRPr="0019411F">
        <w:rPr>
          <w:sz w:val="28"/>
          <w:szCs w:val="28"/>
          <w:lang w:val="ru-RU"/>
        </w:rPr>
        <w:t>т-</w:t>
      </w:r>
      <w:proofErr w:type="gramEnd"/>
      <w:r w:rsidRPr="0019411F">
        <w:rPr>
          <w:sz w:val="28"/>
          <w:szCs w:val="28"/>
          <w:lang w:val="ru-RU"/>
        </w:rPr>
        <w:t xml:space="preserve"> сервис»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lastRenderedPageBreak/>
        <w:t>-  МАНУ «Благоустройство»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-  ООО «ЗАБ В.Т.С.»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 -  МУП «Гармония»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 б) организаций, осуществляющих предоставление коммунальных услуг в многоквартирных и жилых домах (управляющие компании):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-  ООО «ЭСК </w:t>
      </w:r>
      <w:proofErr w:type="gramStart"/>
      <w:r w:rsidRPr="0019411F">
        <w:rPr>
          <w:sz w:val="28"/>
          <w:szCs w:val="28"/>
          <w:lang w:val="ru-RU"/>
        </w:rPr>
        <w:t>-З</w:t>
      </w:r>
      <w:proofErr w:type="gramEnd"/>
      <w:r w:rsidRPr="0019411F">
        <w:rPr>
          <w:sz w:val="28"/>
          <w:szCs w:val="28"/>
          <w:lang w:val="ru-RU"/>
        </w:rPr>
        <w:t>абайкальск»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-  ООО «Комфор</w:t>
      </w:r>
      <w:proofErr w:type="gramStart"/>
      <w:r w:rsidRPr="0019411F">
        <w:rPr>
          <w:sz w:val="28"/>
          <w:szCs w:val="28"/>
          <w:lang w:val="ru-RU"/>
        </w:rPr>
        <w:t>т-</w:t>
      </w:r>
      <w:proofErr w:type="gramEnd"/>
      <w:r w:rsidRPr="0019411F">
        <w:rPr>
          <w:sz w:val="28"/>
          <w:szCs w:val="28"/>
          <w:lang w:val="ru-RU"/>
        </w:rPr>
        <w:t xml:space="preserve"> сервис»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-  МАНУ «Благоустройство»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-  ООО «ЗАБ В.Т.С.»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 -  МУП «Гармония»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 в) организаций, осуществляющих предоставление коммунальных услуг в многоквартирных и жилых домах (товарищества собственников жилья):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-  ТСЖ «Наш дом»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-  ТСЖ «Элита»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Раздел 3. Описание информационного взаимодействия при передаче информации в том числе: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3.1 Администрация городского поселения «Забайкальское» организует мероприятия по сбору информации от организаций.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3.2. С момента утверждения в установленном порядке форм электронного паспорта многоквартирного дома и электронного паспорта жилого дома, указанные формы размещаются администрацией городского поселения «Забайкальское» в открытом доступе на официальном сайте в информационно-телекоммуникационной сети “Интернет”.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 3.3. </w:t>
      </w:r>
      <w:proofErr w:type="gramStart"/>
      <w:r w:rsidRPr="0019411F">
        <w:rPr>
          <w:sz w:val="28"/>
          <w:szCs w:val="28"/>
          <w:lang w:val="ru-RU"/>
        </w:rPr>
        <w:t>Лица, осуществляющие поставку коммунальных ресурсов и (или) оказание услуг, заполняют форму электронного паспорта и направляют его в электронном виде в администрацию городского поселения «Забайкальское» в форме электронного документа, подписанного лицом, имеющим право действовать без доверенности от имени организации, либо лицом, уполномоченным на подписание указанного документа доверенностью, с использованием усиленной квалифицированной электронной подписи в соответствии с Федеральным законом от 6 апреля</w:t>
      </w:r>
      <w:proofErr w:type="gramEnd"/>
      <w:r w:rsidRPr="0019411F">
        <w:rPr>
          <w:sz w:val="28"/>
          <w:szCs w:val="28"/>
          <w:lang w:val="ru-RU"/>
        </w:rPr>
        <w:t xml:space="preserve"> 2011 года </w:t>
      </w:r>
      <w:r w:rsidRPr="0019411F">
        <w:rPr>
          <w:sz w:val="28"/>
          <w:szCs w:val="28"/>
        </w:rPr>
        <w:t>N</w:t>
      </w:r>
      <w:r w:rsidRPr="0019411F">
        <w:rPr>
          <w:sz w:val="28"/>
          <w:szCs w:val="28"/>
          <w:lang w:val="ru-RU"/>
        </w:rPr>
        <w:t xml:space="preserve"> 63-ФЗ “Об электронной подписи”. При этом электронная подпись передается отдельным файлом в рамках единого сеанса электронного обмена (транзакции).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3.4. </w:t>
      </w:r>
      <w:proofErr w:type="gramStart"/>
      <w:r w:rsidRPr="0019411F">
        <w:rPr>
          <w:sz w:val="28"/>
          <w:szCs w:val="28"/>
          <w:lang w:val="ru-RU"/>
        </w:rPr>
        <w:t xml:space="preserve">Лица, осуществляющие поставку коммунальных ресурсов и (или) оказание услуг, заполняют форму электронного паспорта каждого многоквартирного дома или жилого дома в части, касающейся поставляемых ими ресурсов, </w:t>
      </w:r>
      <w:r w:rsidRPr="0019411F">
        <w:rPr>
          <w:sz w:val="28"/>
          <w:szCs w:val="28"/>
          <w:lang w:val="ru-RU"/>
        </w:rPr>
        <w:lastRenderedPageBreak/>
        <w:t>необходимых для предоставления коммунальных услуг, оказываемых услуг (выполняемых работ).</w:t>
      </w:r>
      <w:proofErr w:type="gramEnd"/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3.5. Администрация городского поселения «Забайкальское» направляет автоматическое ответное сообщение о факте получения информации лицам, предоставившим информацию.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3.6. В случае некорректного заполнения и (или) некорректного подписания формы электронного паспорта лицом, осуществляющим поставку коммунальных ресурсов и (или) оказание услуг, городским поселением в течение двух рабочих дней со дня получения электронного паспорта направляется извещение в электронном виде с указанием замечаний по заполнению предоставленных документов и срока их устранения.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proofErr w:type="gramStart"/>
      <w:r w:rsidRPr="0019411F">
        <w:rPr>
          <w:sz w:val="28"/>
          <w:szCs w:val="28"/>
          <w:lang w:val="ru-RU"/>
        </w:rPr>
        <w:t>3.7.Ресурсосберегающие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инфраструктуры, предоставляют информацию о состоянии расположенных на территориях муниципальных образований объектов коммунальной и инженерной инфраструктуры, за эксплуатацию которых они отвечают, путем заполнения электронного документа, форма которого устанавливается Федеральным агентством по</w:t>
      </w:r>
      <w:proofErr w:type="gramEnd"/>
      <w:r w:rsidRPr="0019411F">
        <w:rPr>
          <w:sz w:val="28"/>
          <w:szCs w:val="28"/>
          <w:lang w:val="ru-RU"/>
        </w:rPr>
        <w:t xml:space="preserve"> строительству и жилищно-коммунальному хозяйству.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3.8. Лицо, осуществляющее поставку коммунальных ресурсов и (или) оказание услуг, получившее извещение, в течение пяти рабочих дней устраняет замечания, перечисленные в извещении администрации городского поселения, и направляет доработанную форму электронного паспорта в адрес органа местного самоуправления.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3.9. Информация должна быть достоверной, актуальной, полной и соответствовать информации, предоставляемой в соответствии со стандартом раскрытия информации организациями, осуществляющими деятельность в сфере управления многоквартирными домами, и стандартами раскрытия информации о регулируемой деятельности субъектов естественных монополий и (или) организаций коммунального комплекса, утвержденными Правительством Российской Федерации.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Раздел 4. Описание информации необходимой для передачи: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4.1. Электронный паспорт многоквартирного дома должен содержать следующую информацию: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lastRenderedPageBreak/>
        <w:t xml:space="preserve"> а) общие сведения о многоквартирном доме, в том числе: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  почтовый адрес многоквартирного дома;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сведения о земельном участке, на котором расположен многоквартирный дом;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сведения об элементах озеленения и благоустройства многоквартирного дома;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   </w:t>
      </w:r>
      <w:proofErr w:type="gramStart"/>
      <w:r w:rsidRPr="0019411F">
        <w:rPr>
          <w:sz w:val="28"/>
          <w:szCs w:val="28"/>
          <w:lang w:val="ru-RU"/>
        </w:rPr>
        <w:t>технические характеристики многоквартирного дома (серия, тип проекта, год постройки,             общая и жилая площадь помещений дома, количество этажей, количество подъездов, количество помещений (жилых и нежилых) с указанием, в чьей собственности находятся указанные помещения, места и количество вводов в многоквартирный дом инженерных систем для подачи ресурсов, необходимых для предоставления коммунальных услуг, и их оборудовании приборами учета);</w:t>
      </w:r>
      <w:proofErr w:type="gramEnd"/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способ управления многоквартирным домом;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сведения о лице, осуществляющем деятельность по управлению многоквартирным домом;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сведения о лицах, оказывающих услуги (выполняющих работы) по содержанию и ремонту общего имущества собственников помещений в многоквартирном доме;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сведения о </w:t>
      </w:r>
      <w:proofErr w:type="spellStart"/>
      <w:r w:rsidRPr="0019411F">
        <w:rPr>
          <w:sz w:val="28"/>
          <w:szCs w:val="28"/>
          <w:lang w:val="ru-RU"/>
        </w:rPr>
        <w:t>ресурсоснабжающих</w:t>
      </w:r>
      <w:proofErr w:type="spellEnd"/>
      <w:r w:rsidRPr="0019411F">
        <w:rPr>
          <w:sz w:val="28"/>
          <w:szCs w:val="28"/>
          <w:lang w:val="ru-RU"/>
        </w:rPr>
        <w:t xml:space="preserve"> организациях;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сведения о лицах, оказывающих коммунальные услуги в многоквартирном доме;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перечень жилых и нежилых помещений в многоквартирном доме с указанием категории помещения (жилое, нежилое) и почтовых адресов помещений;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технические характеристики жилых и нежилых помещений в многоквартирном доме (места и количество вводов в жилое помещение инженерных систем для </w:t>
      </w:r>
      <w:r w:rsidRPr="0019411F">
        <w:rPr>
          <w:sz w:val="28"/>
          <w:szCs w:val="28"/>
          <w:lang w:val="ru-RU"/>
        </w:rPr>
        <w:lastRenderedPageBreak/>
        <w:t>подачи в помещение ресурсов, необходимых для предоставления коммунальных услуг, и их оборудовании приборами учета);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б) сведения об установленных ценах (тарифах) на услуги (работы) по содержанию и ремонту общего имущества собственников помещений в многоквартирных домах и жилых помещений в нем, оказываемые на основании договоров, указанных в подпункте “в” пункта 2 настоящих Правил, с расшифровкой структуры цены (тарифа);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в) сведения об установленных ценах (тарифах) на предоставляемые в многоквартирном доме коммунальные услуги по каждому виду коммунальных услуг;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г) сведения об объемах оказания коммунальных услуг, сведения о размерах оплаты за них, исчисленных в соответствии с Правилами предоставления коммунальных услуг собственникам и пользователям помещений в многоквартирных домах и жилых домов, и о состоянии расчетов потребителей с исполнителями коммунальных услуг;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proofErr w:type="spellStart"/>
      <w:r w:rsidRPr="0019411F">
        <w:rPr>
          <w:sz w:val="28"/>
          <w:szCs w:val="28"/>
          <w:lang w:val="ru-RU"/>
        </w:rPr>
        <w:t>д</w:t>
      </w:r>
      <w:proofErr w:type="spellEnd"/>
      <w:r w:rsidRPr="0019411F">
        <w:rPr>
          <w:sz w:val="28"/>
          <w:szCs w:val="28"/>
          <w:lang w:val="ru-RU"/>
        </w:rPr>
        <w:t xml:space="preserve">) сведения об объемах поставленных ресурсов, необходимых для предоставления коммунальных услуг, размерах платы за указанные ресурсы и сведения о состоянии расчетов исполнителя коммунальных услуг с </w:t>
      </w:r>
      <w:proofErr w:type="spellStart"/>
      <w:r w:rsidRPr="0019411F">
        <w:rPr>
          <w:sz w:val="28"/>
          <w:szCs w:val="28"/>
          <w:lang w:val="ru-RU"/>
        </w:rPr>
        <w:t>ресурсоснабжающими</w:t>
      </w:r>
      <w:proofErr w:type="spellEnd"/>
      <w:r w:rsidRPr="0019411F">
        <w:rPr>
          <w:sz w:val="28"/>
          <w:szCs w:val="28"/>
          <w:lang w:val="ru-RU"/>
        </w:rPr>
        <w:t xml:space="preserve"> организациями;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proofErr w:type="gramStart"/>
      <w:r w:rsidRPr="0019411F">
        <w:rPr>
          <w:sz w:val="28"/>
          <w:szCs w:val="28"/>
          <w:lang w:val="ru-RU"/>
        </w:rPr>
        <w:t xml:space="preserve">е) информация о фактах и количественных значениях отклонений параметров качества оказываемых услуг (выполняемых работ) от требований, установленных соответственно приложением </w:t>
      </w:r>
      <w:r w:rsidRPr="0019411F">
        <w:rPr>
          <w:sz w:val="28"/>
          <w:szCs w:val="28"/>
        </w:rPr>
        <w:t>N</w:t>
      </w:r>
      <w:r w:rsidRPr="0019411F">
        <w:rPr>
          <w:sz w:val="28"/>
          <w:szCs w:val="28"/>
          <w:lang w:val="ru-RU"/>
        </w:rPr>
        <w:t xml:space="preserve"> 1 к Правилам предоставления коммунальных услуг собственникам и пользователям помещений в многоквартирных домах и жилых домов и Правилами содержания общего имущества в многоквартирном доме, утвержденными постановлением Правительства Российской Федерации от 13 августа 2006 г. </w:t>
      </w:r>
      <w:r w:rsidRPr="0019411F">
        <w:rPr>
          <w:sz w:val="28"/>
          <w:szCs w:val="28"/>
        </w:rPr>
        <w:t>N</w:t>
      </w:r>
      <w:r w:rsidRPr="0019411F">
        <w:rPr>
          <w:sz w:val="28"/>
          <w:szCs w:val="28"/>
          <w:lang w:val="ru-RU"/>
        </w:rPr>
        <w:t xml:space="preserve"> 491;</w:t>
      </w:r>
      <w:proofErr w:type="gramEnd"/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ж) сведения о техническом состоянии многоквартирного дома и проведении плановых и аварийных ремонтов, в том числе: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сведения о конструктивных элементах многоквартирного дома;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сведения об оборудовании, размещенном на внутридомовых инженерных системах многоквартирного дома;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сведения о местах и количестве вводов в многоквартирный дом инженерных систем для подачи ресурсов, необходимых для предоставления коммунальных услуг, и их оборудовании приборами учета;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lastRenderedPageBreak/>
        <w:t>сведения о проведенных капитальных и аварийных ремонтных работах многоквартирного дома (перечень выполненных работ, стоимость материалов и работ, источники финансирования);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сведения о результатах проведения осмотра и инвентаризации инженерной инфраструктуры многоквартирного дома.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4.2.  Электронный паспорт жилого дома должен содержать следующую информацию: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а) общие сведения о жилом доме, в том числе: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почтовый адрес жилого дома;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сведения о земельном участке, на котором расположен жилой дом;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сведения о собственнике (собственниках) жилого дома;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сведения о зарегистрированных в жилом доме гражданах;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технические характеристики жилого дома (серия, тип проекта, год постройки, количество и площадь помещений, количество этажей);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сведения о лицах, оказывающих коммунальные услуги в жилом доме;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б) сведения об установленных ценах (тарифах) на оказываемые в жилом доме коммунальные услуги по каждому виду коммунальных услуг;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в) сведения об объемах оказания услуг (выполнения работ), размерах платы за них, исчисленных в соответствии с Правилами предоставления коммунальных услуг собственникам и пользователям помещений в многоквартирных домах и жилых домов, и о состоянии расчетов потребителей с исполнителями коммунальных услуг;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г) информация о фактах и количественных значениях отклонений параметров качества оказываемых услуг (выполняемых работ) от требований, установленных приложением </w:t>
      </w:r>
      <w:r w:rsidRPr="0019411F">
        <w:rPr>
          <w:sz w:val="28"/>
          <w:szCs w:val="28"/>
        </w:rPr>
        <w:t>N</w:t>
      </w:r>
      <w:r w:rsidRPr="0019411F">
        <w:rPr>
          <w:sz w:val="28"/>
          <w:szCs w:val="28"/>
          <w:lang w:val="ru-RU"/>
        </w:rPr>
        <w:t xml:space="preserve"> 1 к Правилам предоставления коммунальных услуг собственникам и пользователям помещений в многоквартирных домах и жилых домов;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proofErr w:type="spellStart"/>
      <w:r w:rsidRPr="0019411F">
        <w:rPr>
          <w:sz w:val="28"/>
          <w:szCs w:val="28"/>
          <w:lang w:val="ru-RU"/>
        </w:rPr>
        <w:t>д</w:t>
      </w:r>
      <w:proofErr w:type="spellEnd"/>
      <w:r w:rsidRPr="0019411F">
        <w:rPr>
          <w:sz w:val="28"/>
          <w:szCs w:val="28"/>
          <w:lang w:val="ru-RU"/>
        </w:rPr>
        <w:t>) сведения о техническом состоянии жилого дома, в том числе: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сведения о количестве вводов в жилой дом инженерных систем для подачи ресурсов, необходимых для предоставления коммунальных услуг, и их оборудовании приборами учета;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сведения о конструктивных элементах жилого дома.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4.3. Электронный документ для предоставления информации об объектах коммунальной и инженерной инфраструктуры подписывается лицом, имеющим право действовать без доверенности от имени организации, либо лицом, уполномоченным на подписание указанного документа доверенностью, с </w:t>
      </w:r>
      <w:r w:rsidRPr="0019411F">
        <w:rPr>
          <w:sz w:val="28"/>
          <w:szCs w:val="28"/>
          <w:lang w:val="ru-RU"/>
        </w:rPr>
        <w:lastRenderedPageBreak/>
        <w:t>использованием усиленной квалифицированной электронной подписи и должен содержать следующую информацию: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а) количество эксплуатируемых объектов коммунальной инфраструктуры;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б) протяженность сетей инженерно-технического обеспечения;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в) сведения об установленной мощности и присоединенной нагрузке к объектам коммунальной инфраструктуры;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г) уровень износа объектов коммунальной инфраструктуры;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proofErr w:type="spellStart"/>
      <w:r w:rsidRPr="0019411F">
        <w:rPr>
          <w:sz w:val="28"/>
          <w:szCs w:val="28"/>
          <w:lang w:val="ru-RU"/>
        </w:rPr>
        <w:t>д</w:t>
      </w:r>
      <w:proofErr w:type="spellEnd"/>
      <w:r w:rsidRPr="0019411F">
        <w:rPr>
          <w:sz w:val="28"/>
          <w:szCs w:val="28"/>
          <w:lang w:val="ru-RU"/>
        </w:rPr>
        <w:t>) число аварий на 100 км сетей инженерно-технического обеспечения;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е) протяженность сетей инженерно-технического обеспечения, нуждающихся в замене, и их доля в общей протяженности сетей.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>Раздел 5. Сроки представления информации.</w:t>
      </w:r>
    </w:p>
    <w:p w:rsidR="00F85F7E" w:rsidRPr="0019411F" w:rsidRDefault="00F85F7E" w:rsidP="00F85F7E">
      <w:pPr>
        <w:pStyle w:val="BasicParagraph"/>
        <w:ind w:firstLine="100"/>
        <w:jc w:val="both"/>
        <w:rPr>
          <w:sz w:val="28"/>
          <w:szCs w:val="28"/>
          <w:lang w:val="ru-RU"/>
        </w:rPr>
      </w:pPr>
      <w:r w:rsidRPr="0019411F">
        <w:rPr>
          <w:sz w:val="28"/>
          <w:szCs w:val="28"/>
          <w:lang w:val="ru-RU"/>
        </w:rPr>
        <w:t xml:space="preserve"> Информация обновляется ежемесячно, не позднее 15-го числа месяца, следующего за </w:t>
      </w:r>
      <w:proofErr w:type="gramStart"/>
      <w:r w:rsidRPr="0019411F">
        <w:rPr>
          <w:sz w:val="28"/>
          <w:szCs w:val="28"/>
          <w:lang w:val="ru-RU"/>
        </w:rPr>
        <w:t>отчетным</w:t>
      </w:r>
      <w:proofErr w:type="gramEnd"/>
      <w:r w:rsidRPr="0019411F">
        <w:rPr>
          <w:sz w:val="28"/>
          <w:szCs w:val="28"/>
          <w:lang w:val="ru-RU"/>
        </w:rPr>
        <w:t>.</w:t>
      </w:r>
    </w:p>
    <w:p w:rsidR="00F85F7E" w:rsidRPr="0019411F" w:rsidRDefault="00F85F7E" w:rsidP="00F85F7E">
      <w:pPr>
        <w:rPr>
          <w:sz w:val="28"/>
          <w:szCs w:val="28"/>
        </w:rPr>
      </w:pPr>
    </w:p>
    <w:p w:rsidR="00E14B86" w:rsidRPr="0019411F" w:rsidRDefault="00E14B86">
      <w:pPr>
        <w:rPr>
          <w:sz w:val="28"/>
          <w:szCs w:val="28"/>
        </w:rPr>
      </w:pPr>
    </w:p>
    <w:sectPr w:rsidR="00E14B86" w:rsidRPr="0019411F" w:rsidSect="0019411F">
      <w:pgSz w:w="12240" w:h="15840"/>
      <w:pgMar w:top="851" w:right="567" w:bottom="1134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F7E"/>
    <w:rsid w:val="0019411F"/>
    <w:rsid w:val="006E7AD6"/>
    <w:rsid w:val="00E14B86"/>
    <w:rsid w:val="00F8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F85F7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2216</Words>
  <Characters>12635</Characters>
  <Application>Microsoft Office Word</Application>
  <DocSecurity>0</DocSecurity>
  <Lines>105</Lines>
  <Paragraphs>29</Paragraphs>
  <ScaleCrop>false</ScaleCrop>
  <Company>Microsoft</Company>
  <LinksUpToDate>false</LinksUpToDate>
  <CharactersWithSpaces>14822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2013-09-24T00:11:00Z</cp:lastPrinted>
  <dcterms:created xsi:type="dcterms:W3CDTF">2013-09-23T23:32:00Z</dcterms:created>
  <dcterms:modified xsi:type="dcterms:W3CDTF">2013-09-24T00:11:00Z</dcterms:modified>
</cp:coreProperties>
</file>