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421" w:rsidRDefault="00B60542" w:rsidP="00B60542">
      <w:pPr>
        <w:pStyle w:val="ConsPlusTitle"/>
        <w:widowControl/>
        <w:jc w:val="center"/>
        <w:outlineLvl w:val="0"/>
        <w:rPr>
          <w:rFonts w:ascii="Times New Roman" w:hAnsi="Times New Roman" w:cs="Times New Roman"/>
          <w:bCs w:val="0"/>
          <w:sz w:val="28"/>
          <w:szCs w:val="28"/>
        </w:rPr>
      </w:pPr>
      <w:r w:rsidRPr="004568EA">
        <w:rPr>
          <w:rFonts w:ascii="Times New Roman" w:hAnsi="Times New Roman" w:cs="Times New Roman"/>
          <w:bCs w:val="0"/>
          <w:sz w:val="28"/>
          <w:szCs w:val="28"/>
        </w:rPr>
        <w:t xml:space="preserve">АДМИНИСТРАЦИЯ </w:t>
      </w:r>
    </w:p>
    <w:p w:rsidR="00083421" w:rsidRDefault="00083421" w:rsidP="00B60542">
      <w:pPr>
        <w:pStyle w:val="ConsPlusTitle"/>
        <w:widowControl/>
        <w:jc w:val="center"/>
        <w:outlineLvl w:val="0"/>
        <w:rPr>
          <w:rFonts w:ascii="Times New Roman" w:hAnsi="Times New Roman" w:cs="Times New Roman"/>
          <w:bCs w:val="0"/>
          <w:sz w:val="28"/>
          <w:szCs w:val="28"/>
        </w:rPr>
      </w:pPr>
    </w:p>
    <w:p w:rsidR="00083421" w:rsidRPr="00460A7C" w:rsidRDefault="00083421" w:rsidP="00083421">
      <w:pPr>
        <w:pStyle w:val="ConsPlusTitle"/>
        <w:widowControl/>
        <w:jc w:val="center"/>
        <w:outlineLvl w:val="0"/>
        <w:rPr>
          <w:rFonts w:ascii="Times New Roman" w:hAnsi="Times New Roman" w:cs="Times New Roman"/>
          <w:bCs w:val="0"/>
          <w:sz w:val="28"/>
          <w:szCs w:val="28"/>
        </w:rPr>
      </w:pPr>
      <w:r>
        <w:rPr>
          <w:rFonts w:ascii="Times New Roman" w:hAnsi="Times New Roman" w:cs="Times New Roman"/>
          <w:bCs w:val="0"/>
          <w:sz w:val="28"/>
          <w:szCs w:val="28"/>
        </w:rPr>
        <w:t>городского поселения «Забайкальское»</w:t>
      </w:r>
    </w:p>
    <w:p w:rsidR="00B60542" w:rsidRDefault="00B60542" w:rsidP="00B60542">
      <w:pPr>
        <w:pStyle w:val="ConsPlusTitle"/>
        <w:widowControl/>
        <w:jc w:val="center"/>
        <w:rPr>
          <w:rFonts w:ascii="Times New Roman" w:hAnsi="Times New Roman" w:cs="Times New Roman"/>
          <w:b w:val="0"/>
          <w:bCs w:val="0"/>
          <w:sz w:val="28"/>
          <w:szCs w:val="28"/>
        </w:rPr>
      </w:pPr>
    </w:p>
    <w:p w:rsidR="00083421" w:rsidRPr="004568EA" w:rsidRDefault="00083421" w:rsidP="00B60542">
      <w:pPr>
        <w:pStyle w:val="ConsPlusTitle"/>
        <w:widowControl/>
        <w:jc w:val="center"/>
        <w:rPr>
          <w:rFonts w:ascii="Times New Roman" w:hAnsi="Times New Roman" w:cs="Times New Roman"/>
          <w:b w:val="0"/>
          <w:bCs w:val="0"/>
          <w:sz w:val="28"/>
          <w:szCs w:val="28"/>
        </w:rPr>
      </w:pPr>
    </w:p>
    <w:p w:rsidR="00B60542" w:rsidRPr="004568EA" w:rsidRDefault="00B60542" w:rsidP="00B60542">
      <w:pPr>
        <w:pStyle w:val="ConsPlusTitle"/>
        <w:widowControl/>
        <w:jc w:val="center"/>
        <w:rPr>
          <w:rFonts w:ascii="Times New Roman" w:hAnsi="Times New Roman" w:cs="Times New Roman"/>
          <w:bCs w:val="0"/>
          <w:sz w:val="32"/>
          <w:szCs w:val="32"/>
        </w:rPr>
      </w:pPr>
      <w:r w:rsidRPr="004568EA">
        <w:rPr>
          <w:rFonts w:ascii="Times New Roman" w:hAnsi="Times New Roman" w:cs="Times New Roman"/>
          <w:bCs w:val="0"/>
          <w:sz w:val="32"/>
          <w:szCs w:val="32"/>
        </w:rPr>
        <w:t>ПОСТАНОВЛЕНИЕ</w:t>
      </w:r>
    </w:p>
    <w:p w:rsidR="00B60542" w:rsidRPr="004568EA" w:rsidRDefault="00B60542" w:rsidP="00B60542">
      <w:pPr>
        <w:pStyle w:val="ConsPlusTitle"/>
        <w:widowControl/>
        <w:jc w:val="center"/>
        <w:rPr>
          <w:rFonts w:ascii="Times New Roman" w:hAnsi="Times New Roman" w:cs="Times New Roman"/>
          <w:b w:val="0"/>
          <w:bCs w:val="0"/>
          <w:sz w:val="28"/>
          <w:szCs w:val="28"/>
        </w:rPr>
      </w:pPr>
    </w:p>
    <w:p w:rsidR="00B60542" w:rsidRPr="004568EA" w:rsidRDefault="00B60542" w:rsidP="00B60542">
      <w:pPr>
        <w:pStyle w:val="ConsPlusTitle"/>
        <w:widowControl/>
        <w:jc w:val="center"/>
        <w:rPr>
          <w:rFonts w:ascii="Times New Roman" w:hAnsi="Times New Roman" w:cs="Times New Roman"/>
          <w:b w:val="0"/>
          <w:bCs w:val="0"/>
          <w:sz w:val="28"/>
          <w:szCs w:val="28"/>
        </w:rPr>
      </w:pPr>
    </w:p>
    <w:p w:rsidR="00F71B6E" w:rsidRPr="005A1AA3" w:rsidRDefault="00F71B6E" w:rsidP="00F71B6E">
      <w:pPr>
        <w:pStyle w:val="ConsPlusTitle"/>
        <w:widowControl/>
        <w:jc w:val="center"/>
        <w:rPr>
          <w:rFonts w:ascii="Times New Roman" w:hAnsi="Times New Roman" w:cs="Times New Roman"/>
          <w:b w:val="0"/>
          <w:bCs w:val="0"/>
          <w:sz w:val="28"/>
          <w:szCs w:val="28"/>
          <w:u w:val="single"/>
        </w:rPr>
      </w:pPr>
      <w:r w:rsidRPr="008831F6">
        <w:rPr>
          <w:rFonts w:ascii="Times New Roman" w:hAnsi="Times New Roman" w:cs="Times New Roman"/>
          <w:b w:val="0"/>
          <w:bCs w:val="0"/>
          <w:sz w:val="28"/>
          <w:szCs w:val="28"/>
        </w:rPr>
        <w:t>«</w:t>
      </w:r>
      <w:r>
        <w:rPr>
          <w:rFonts w:ascii="Times New Roman" w:hAnsi="Times New Roman" w:cs="Times New Roman"/>
          <w:b w:val="0"/>
          <w:bCs w:val="0"/>
          <w:sz w:val="28"/>
          <w:szCs w:val="28"/>
          <w:u w:val="single"/>
        </w:rPr>
        <w:t>30</w:t>
      </w:r>
      <w:r w:rsidRPr="008831F6">
        <w:rPr>
          <w:rFonts w:ascii="Times New Roman" w:hAnsi="Times New Roman" w:cs="Times New Roman"/>
          <w:b w:val="0"/>
          <w:bCs w:val="0"/>
          <w:sz w:val="28"/>
          <w:szCs w:val="28"/>
        </w:rPr>
        <w:t>»</w:t>
      </w:r>
      <w:r>
        <w:rPr>
          <w:rFonts w:ascii="Times New Roman" w:hAnsi="Times New Roman" w:cs="Times New Roman"/>
          <w:b w:val="0"/>
          <w:bCs w:val="0"/>
          <w:sz w:val="28"/>
          <w:szCs w:val="28"/>
          <w:u w:val="single"/>
        </w:rPr>
        <w:t xml:space="preserve">октября </w:t>
      </w:r>
      <w:r w:rsidRPr="008831F6">
        <w:rPr>
          <w:rFonts w:ascii="Times New Roman" w:hAnsi="Times New Roman" w:cs="Times New Roman"/>
          <w:b w:val="0"/>
          <w:bCs w:val="0"/>
          <w:sz w:val="28"/>
          <w:szCs w:val="28"/>
        </w:rPr>
        <w:t xml:space="preserve"> 201</w:t>
      </w:r>
      <w:r>
        <w:rPr>
          <w:rFonts w:ascii="Times New Roman" w:hAnsi="Times New Roman" w:cs="Times New Roman"/>
          <w:b w:val="0"/>
          <w:bCs w:val="0"/>
          <w:sz w:val="28"/>
          <w:szCs w:val="28"/>
        </w:rPr>
        <w:t xml:space="preserve">3  </w:t>
      </w:r>
      <w:r w:rsidRPr="008831F6">
        <w:rPr>
          <w:rFonts w:ascii="Times New Roman" w:hAnsi="Times New Roman" w:cs="Times New Roman"/>
          <w:b w:val="0"/>
          <w:bCs w:val="0"/>
          <w:sz w:val="28"/>
          <w:szCs w:val="28"/>
        </w:rPr>
        <w:t>год</w:t>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t>№</w:t>
      </w:r>
      <w:r>
        <w:rPr>
          <w:rFonts w:ascii="Times New Roman" w:hAnsi="Times New Roman" w:cs="Times New Roman"/>
          <w:b w:val="0"/>
          <w:bCs w:val="0"/>
          <w:sz w:val="28"/>
          <w:szCs w:val="28"/>
        </w:rPr>
        <w:t xml:space="preserve"> </w:t>
      </w:r>
      <w:r w:rsidRPr="005A1AA3">
        <w:rPr>
          <w:rFonts w:ascii="Times New Roman" w:hAnsi="Times New Roman" w:cs="Times New Roman"/>
          <w:b w:val="0"/>
          <w:bCs w:val="0"/>
          <w:sz w:val="28"/>
          <w:szCs w:val="28"/>
          <w:u w:val="single"/>
        </w:rPr>
        <w:t>8</w:t>
      </w:r>
      <w:r>
        <w:rPr>
          <w:rFonts w:ascii="Times New Roman" w:hAnsi="Times New Roman" w:cs="Times New Roman"/>
          <w:b w:val="0"/>
          <w:bCs w:val="0"/>
          <w:sz w:val="28"/>
          <w:szCs w:val="28"/>
          <w:u w:val="single"/>
        </w:rPr>
        <w:t>60</w:t>
      </w:r>
    </w:p>
    <w:p w:rsidR="00083421" w:rsidRPr="00B76E2E" w:rsidRDefault="00083421" w:rsidP="00083421">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пгт. Забайкальск</w:t>
      </w:r>
    </w:p>
    <w:p w:rsidR="00B46F06" w:rsidRPr="004568EA" w:rsidRDefault="00B46F06" w:rsidP="00B46F06">
      <w:pPr>
        <w:pStyle w:val="ConsPlusTitle"/>
        <w:widowControl/>
        <w:jc w:val="center"/>
        <w:rPr>
          <w:rFonts w:ascii="Times New Roman" w:hAnsi="Times New Roman" w:cs="Times New Roman"/>
          <w:b w:val="0"/>
          <w:bCs w:val="0"/>
          <w:sz w:val="28"/>
          <w:szCs w:val="28"/>
        </w:rPr>
      </w:pPr>
    </w:p>
    <w:p w:rsidR="00B60542" w:rsidRPr="004568EA" w:rsidRDefault="00B60542" w:rsidP="00B46F06">
      <w:pPr>
        <w:pStyle w:val="ConsPlusTitle"/>
        <w:widowControl/>
        <w:jc w:val="center"/>
        <w:rPr>
          <w:rFonts w:ascii="Times New Roman" w:hAnsi="Times New Roman" w:cs="Times New Roman"/>
          <w:b w:val="0"/>
          <w:bCs w:val="0"/>
          <w:sz w:val="28"/>
          <w:szCs w:val="28"/>
        </w:rPr>
      </w:pPr>
    </w:p>
    <w:p w:rsidR="00B46F06" w:rsidRPr="004568EA" w:rsidRDefault="00B46F06" w:rsidP="00B46F06">
      <w:pPr>
        <w:pStyle w:val="ConsPlusTitle"/>
        <w:widowControl/>
        <w:jc w:val="center"/>
        <w:rPr>
          <w:rFonts w:ascii="Times New Roman" w:hAnsi="Times New Roman" w:cs="Times New Roman"/>
          <w:bCs w:val="0"/>
          <w:sz w:val="28"/>
          <w:szCs w:val="28"/>
        </w:rPr>
      </w:pPr>
      <w:r w:rsidRPr="004568EA">
        <w:rPr>
          <w:rFonts w:ascii="Times New Roman" w:hAnsi="Times New Roman" w:cs="Times New Roman"/>
          <w:bCs w:val="0"/>
          <w:sz w:val="28"/>
          <w:szCs w:val="28"/>
        </w:rPr>
        <w:t>О</w:t>
      </w:r>
      <w:r w:rsidR="00083421">
        <w:rPr>
          <w:rFonts w:ascii="Times New Roman" w:hAnsi="Times New Roman" w:cs="Times New Roman"/>
          <w:bCs w:val="0"/>
          <w:sz w:val="28"/>
          <w:szCs w:val="28"/>
        </w:rPr>
        <w:t xml:space="preserve">б утверждении административного регламента </w:t>
      </w:r>
      <w:proofErr w:type="gramStart"/>
      <w:r w:rsidR="00083421">
        <w:rPr>
          <w:rFonts w:ascii="Times New Roman" w:hAnsi="Times New Roman" w:cs="Times New Roman"/>
          <w:bCs w:val="0"/>
          <w:sz w:val="28"/>
          <w:szCs w:val="28"/>
        </w:rPr>
        <w:t>по</w:t>
      </w:r>
      <w:proofErr w:type="gramEnd"/>
      <w:r w:rsidR="00083421">
        <w:rPr>
          <w:rFonts w:ascii="Times New Roman" w:hAnsi="Times New Roman" w:cs="Times New Roman"/>
          <w:bCs w:val="0"/>
          <w:sz w:val="28"/>
          <w:szCs w:val="28"/>
        </w:rPr>
        <w:t xml:space="preserve"> </w:t>
      </w:r>
    </w:p>
    <w:p w:rsidR="00B46F06" w:rsidRPr="004568EA" w:rsidRDefault="00083421" w:rsidP="00B46F06">
      <w:pPr>
        <w:pStyle w:val="ConsPlusTitle"/>
        <w:widowControl/>
        <w:ind w:left="540"/>
        <w:jc w:val="center"/>
        <w:rPr>
          <w:rFonts w:ascii="Times New Roman" w:hAnsi="Times New Roman" w:cs="Times New Roman"/>
          <w:bCs w:val="0"/>
          <w:sz w:val="28"/>
          <w:szCs w:val="28"/>
        </w:rPr>
      </w:pPr>
      <w:proofErr w:type="gramStart"/>
      <w:r>
        <w:rPr>
          <w:rFonts w:ascii="Times New Roman" w:hAnsi="Times New Roman" w:cs="Times New Roman"/>
          <w:bCs w:val="0"/>
          <w:sz w:val="28"/>
          <w:szCs w:val="28"/>
        </w:rPr>
        <w:t>предоставлению муниципальной услуги  «принятие</w:t>
      </w:r>
      <w:r w:rsidR="00B46F06" w:rsidRPr="004568EA">
        <w:rPr>
          <w:rFonts w:ascii="Times New Roman" w:hAnsi="Times New Roman" w:cs="Times New Roman"/>
          <w:bCs w:val="0"/>
          <w:sz w:val="28"/>
          <w:szCs w:val="28"/>
        </w:rPr>
        <w:t xml:space="preserve"> </w:t>
      </w:r>
      <w:r>
        <w:rPr>
          <w:rFonts w:ascii="Times New Roman" w:hAnsi="Times New Roman" w:cs="Times New Roman"/>
          <w:bCs w:val="0"/>
          <w:sz w:val="28"/>
          <w:szCs w:val="28"/>
        </w:rPr>
        <w:t>документов</w:t>
      </w:r>
      <w:r w:rsidR="00B46F06" w:rsidRPr="004568EA">
        <w:rPr>
          <w:rFonts w:ascii="Times New Roman" w:hAnsi="Times New Roman" w:cs="Times New Roman"/>
          <w:bCs w:val="0"/>
          <w:sz w:val="28"/>
          <w:szCs w:val="28"/>
        </w:rPr>
        <w:t xml:space="preserve">, </w:t>
      </w:r>
      <w:r>
        <w:rPr>
          <w:rFonts w:ascii="Times New Roman" w:hAnsi="Times New Roman" w:cs="Times New Roman"/>
          <w:bCs w:val="0"/>
          <w:sz w:val="28"/>
          <w:szCs w:val="28"/>
        </w:rPr>
        <w:t>а</w:t>
      </w:r>
      <w:r w:rsidR="00B46F06" w:rsidRPr="004568EA">
        <w:rPr>
          <w:rFonts w:ascii="Times New Roman" w:hAnsi="Times New Roman" w:cs="Times New Roman"/>
          <w:bCs w:val="0"/>
          <w:sz w:val="28"/>
          <w:szCs w:val="28"/>
        </w:rPr>
        <w:t xml:space="preserve"> </w:t>
      </w:r>
      <w:r>
        <w:rPr>
          <w:rFonts w:ascii="Times New Roman" w:hAnsi="Times New Roman" w:cs="Times New Roman"/>
          <w:bCs w:val="0"/>
          <w:sz w:val="28"/>
          <w:szCs w:val="28"/>
        </w:rPr>
        <w:t>также выдача решений о переводе или отказе в переводе жилого</w:t>
      </w:r>
      <w:r w:rsidR="00B46F06" w:rsidRPr="004568EA">
        <w:rPr>
          <w:rFonts w:ascii="Times New Roman" w:hAnsi="Times New Roman" w:cs="Times New Roman"/>
          <w:bCs w:val="0"/>
          <w:sz w:val="28"/>
          <w:szCs w:val="28"/>
        </w:rPr>
        <w:t xml:space="preserve"> </w:t>
      </w:r>
      <w:r>
        <w:rPr>
          <w:rFonts w:ascii="Times New Roman" w:hAnsi="Times New Roman" w:cs="Times New Roman"/>
          <w:bCs w:val="0"/>
          <w:sz w:val="28"/>
          <w:szCs w:val="28"/>
        </w:rPr>
        <w:t>помещения в нежилое или  нежилого в жилое помещение</w:t>
      </w:r>
      <w:r w:rsidR="00B46F06" w:rsidRPr="004568EA">
        <w:rPr>
          <w:rFonts w:ascii="Times New Roman" w:hAnsi="Times New Roman" w:cs="Times New Roman"/>
          <w:bCs w:val="0"/>
          <w:sz w:val="28"/>
          <w:szCs w:val="28"/>
        </w:rPr>
        <w:t>»</w:t>
      </w:r>
      <w:proofErr w:type="gramEnd"/>
    </w:p>
    <w:p w:rsidR="00B46F06" w:rsidRPr="004568EA" w:rsidRDefault="00B46F06" w:rsidP="00B46F06">
      <w:pPr>
        <w:pStyle w:val="ConsPlusTitle"/>
        <w:widowControl/>
        <w:ind w:left="540"/>
        <w:jc w:val="center"/>
        <w:rPr>
          <w:rFonts w:ascii="Times New Roman" w:hAnsi="Times New Roman" w:cs="Times New Roman"/>
          <w:b w:val="0"/>
          <w:bCs w:val="0"/>
          <w:sz w:val="28"/>
          <w:szCs w:val="28"/>
        </w:rPr>
      </w:pPr>
    </w:p>
    <w:p w:rsidR="00B46F06" w:rsidRPr="00083421" w:rsidRDefault="00B46F06" w:rsidP="00E333EC">
      <w:pPr>
        <w:autoSpaceDE w:val="0"/>
        <w:autoSpaceDN w:val="0"/>
        <w:adjustRightInd w:val="0"/>
        <w:spacing w:after="0" w:line="240" w:lineRule="auto"/>
        <w:ind w:firstLine="709"/>
        <w:jc w:val="both"/>
        <w:rPr>
          <w:rFonts w:ascii="Times New Roman" w:hAnsi="Times New Roman"/>
          <w:b/>
          <w:sz w:val="28"/>
          <w:szCs w:val="28"/>
        </w:rPr>
      </w:pPr>
      <w:r w:rsidRPr="004568EA">
        <w:rPr>
          <w:rFonts w:ascii="Times New Roman" w:hAnsi="Times New Roman"/>
          <w:sz w:val="28"/>
          <w:szCs w:val="28"/>
        </w:rPr>
        <w:t xml:space="preserve">В соответствии с Федеральным </w:t>
      </w:r>
      <w:hyperlink r:id="rId7" w:history="1">
        <w:r w:rsidRPr="004568EA">
          <w:rPr>
            <w:rFonts w:ascii="Times New Roman" w:hAnsi="Times New Roman"/>
            <w:sz w:val="28"/>
            <w:szCs w:val="28"/>
          </w:rPr>
          <w:t>законом</w:t>
        </w:r>
      </w:hyperlink>
      <w:r w:rsidRPr="004568EA">
        <w:rPr>
          <w:rFonts w:ascii="Times New Roman" w:hAnsi="Times New Roman"/>
          <w:sz w:val="28"/>
          <w:szCs w:val="28"/>
        </w:rPr>
        <w:t xml:space="preserve"> от 27 июля 2010 года № 210-ФЗ «Об организации предоставления государственных и муниципальных услуг», </w:t>
      </w:r>
      <w:hyperlink r:id="rId8" w:history="1">
        <w:r w:rsidR="00083421" w:rsidRPr="00083421">
          <w:rPr>
            <w:rFonts w:ascii="Times New Roman" w:hAnsi="Times New Roman"/>
            <w:sz w:val="28"/>
            <w:szCs w:val="28"/>
          </w:rPr>
          <w:t>постановлением</w:t>
        </w:r>
      </w:hyperlink>
      <w:r w:rsidR="00083421" w:rsidRPr="00083421">
        <w:rPr>
          <w:rFonts w:ascii="Times New Roman" w:hAnsi="Times New Roman"/>
          <w:sz w:val="28"/>
          <w:szCs w:val="28"/>
        </w:rPr>
        <w:t xml:space="preserve"> администрации городского поселения «Забайкальское» от 08.04.2013 года  № 556 «Об установлении порядка разработки и утверждения административных регламентов предоставления муниципальных услуг городского поселения «Забайкальское»  </w:t>
      </w:r>
      <w:r w:rsidRPr="00083421">
        <w:rPr>
          <w:rFonts w:ascii="Times New Roman" w:hAnsi="Times New Roman"/>
          <w:b/>
          <w:sz w:val="28"/>
          <w:szCs w:val="28"/>
        </w:rPr>
        <w:t>постановляю:</w:t>
      </w:r>
    </w:p>
    <w:p w:rsidR="00B46F06" w:rsidRPr="004568EA" w:rsidRDefault="00B46F06" w:rsidP="00E333EC">
      <w:pPr>
        <w:pStyle w:val="ConsPlusNormal"/>
        <w:widowControl/>
        <w:ind w:firstLine="709"/>
        <w:jc w:val="both"/>
        <w:rPr>
          <w:rFonts w:ascii="Times New Roman" w:hAnsi="Times New Roman" w:cs="Times New Roman"/>
          <w:sz w:val="28"/>
          <w:szCs w:val="28"/>
        </w:rPr>
      </w:pPr>
    </w:p>
    <w:p w:rsidR="00B46F06" w:rsidRPr="004568EA" w:rsidRDefault="00B46F06" w:rsidP="00E333EC">
      <w:pPr>
        <w:pStyle w:val="ConsPlusNormal"/>
        <w:widowControl/>
        <w:numPr>
          <w:ilvl w:val="0"/>
          <w:numId w:val="1"/>
        </w:numPr>
        <w:ind w:left="0" w:firstLine="709"/>
        <w:jc w:val="both"/>
        <w:rPr>
          <w:rFonts w:ascii="Times New Roman" w:hAnsi="Times New Roman" w:cs="Times New Roman"/>
          <w:sz w:val="28"/>
          <w:szCs w:val="28"/>
        </w:rPr>
      </w:pPr>
      <w:proofErr w:type="gramStart"/>
      <w:r w:rsidRPr="004568EA">
        <w:rPr>
          <w:rFonts w:ascii="Times New Roman" w:hAnsi="Times New Roman" w:cs="Times New Roman"/>
          <w:sz w:val="28"/>
          <w:szCs w:val="28"/>
        </w:rPr>
        <w:t xml:space="preserve">Утвердить прилагаемый административный </w:t>
      </w:r>
      <w:hyperlink r:id="rId9" w:history="1">
        <w:r w:rsidRPr="004568EA">
          <w:rPr>
            <w:rFonts w:ascii="Times New Roman" w:hAnsi="Times New Roman" w:cs="Times New Roman"/>
            <w:sz w:val="28"/>
            <w:szCs w:val="28"/>
          </w:rPr>
          <w:t>регламент</w:t>
        </w:r>
      </w:hyperlink>
      <w:r w:rsidRPr="004568EA">
        <w:rPr>
          <w:rFonts w:ascii="Times New Roman" w:hAnsi="Times New Roman" w:cs="Times New Roman"/>
          <w:sz w:val="28"/>
          <w:szCs w:val="28"/>
        </w:rPr>
        <w:t xml:space="preserve"> по предоставлению муниципальной услуги «Принятие документов, а также выдача решений о переводе или отказе в переводе жилого помещения в нежилое или нежилого в жилое помещение».</w:t>
      </w:r>
      <w:proofErr w:type="gramEnd"/>
    </w:p>
    <w:p w:rsidR="00B60542" w:rsidRPr="004568EA" w:rsidRDefault="00B60542" w:rsidP="00E333EC">
      <w:pPr>
        <w:pStyle w:val="ConsPlusTitle"/>
        <w:widowControl/>
        <w:numPr>
          <w:ilvl w:val="0"/>
          <w:numId w:val="1"/>
        </w:numPr>
        <w:ind w:left="0" w:firstLine="709"/>
        <w:jc w:val="both"/>
        <w:rPr>
          <w:rFonts w:ascii="Times New Roman" w:hAnsi="Times New Roman" w:cs="Times New Roman"/>
          <w:b w:val="0"/>
          <w:sz w:val="28"/>
          <w:szCs w:val="28"/>
        </w:rPr>
      </w:pPr>
      <w:r w:rsidRPr="004568EA">
        <w:rPr>
          <w:rFonts w:ascii="Times New Roman" w:hAnsi="Times New Roman" w:cs="Times New Roman"/>
          <w:b w:val="0"/>
          <w:sz w:val="28"/>
          <w:szCs w:val="28"/>
        </w:rPr>
        <w:t xml:space="preserve">Настоящее постановление вступает в силу </w:t>
      </w:r>
      <w:r w:rsidR="00083421" w:rsidRPr="00083421">
        <w:rPr>
          <w:rFonts w:ascii="Times New Roman" w:hAnsi="Times New Roman" w:cs="Times New Roman"/>
          <w:b w:val="0"/>
          <w:sz w:val="28"/>
          <w:szCs w:val="28"/>
        </w:rPr>
        <w:t>на следующий день после дня его официального опубликования</w:t>
      </w:r>
      <w:r w:rsidRPr="004568EA">
        <w:rPr>
          <w:rFonts w:ascii="Times New Roman" w:hAnsi="Times New Roman" w:cs="Times New Roman"/>
          <w:b w:val="0"/>
          <w:i/>
          <w:sz w:val="28"/>
          <w:szCs w:val="28"/>
        </w:rPr>
        <w:t>.</w:t>
      </w:r>
    </w:p>
    <w:p w:rsidR="00B60542" w:rsidRPr="004568EA" w:rsidRDefault="00B60542" w:rsidP="00E333EC">
      <w:pPr>
        <w:pStyle w:val="ConsPlusTitle"/>
        <w:widowControl/>
        <w:numPr>
          <w:ilvl w:val="0"/>
          <w:numId w:val="1"/>
        </w:numPr>
        <w:ind w:left="0" w:firstLine="709"/>
        <w:jc w:val="both"/>
        <w:rPr>
          <w:rFonts w:ascii="Times New Roman" w:hAnsi="Times New Roman" w:cs="Times New Roman"/>
          <w:b w:val="0"/>
          <w:sz w:val="28"/>
          <w:szCs w:val="28"/>
        </w:rPr>
      </w:pPr>
      <w:r w:rsidRPr="004568EA">
        <w:rPr>
          <w:rFonts w:ascii="Times New Roman" w:hAnsi="Times New Roman" w:cs="Times New Roman"/>
          <w:b w:val="0"/>
          <w:sz w:val="28"/>
          <w:szCs w:val="28"/>
        </w:rPr>
        <w:t xml:space="preserve">Настоящее постановление опубликовать </w:t>
      </w:r>
      <w:r w:rsidR="00083421">
        <w:rPr>
          <w:rFonts w:ascii="Times New Roman" w:hAnsi="Times New Roman" w:cs="Times New Roman"/>
          <w:b w:val="0"/>
          <w:sz w:val="28"/>
          <w:szCs w:val="28"/>
        </w:rPr>
        <w:t>в информационном вестнике «Вести Забайкальск».</w:t>
      </w:r>
    </w:p>
    <w:p w:rsidR="00B60542" w:rsidRPr="004568EA" w:rsidRDefault="00B60542" w:rsidP="00E333EC">
      <w:pPr>
        <w:pStyle w:val="ConsPlusTitle"/>
        <w:widowControl/>
        <w:ind w:firstLine="709"/>
        <w:jc w:val="both"/>
        <w:rPr>
          <w:rFonts w:ascii="Times New Roman" w:hAnsi="Times New Roman" w:cs="Times New Roman"/>
          <w:b w:val="0"/>
          <w:i/>
          <w:sz w:val="28"/>
          <w:szCs w:val="28"/>
        </w:rPr>
      </w:pPr>
    </w:p>
    <w:p w:rsidR="00B60542" w:rsidRDefault="00B60542" w:rsidP="00E333EC">
      <w:pPr>
        <w:pStyle w:val="ConsPlusTitle"/>
        <w:widowControl/>
        <w:ind w:firstLine="709"/>
        <w:jc w:val="both"/>
        <w:rPr>
          <w:rFonts w:ascii="Times New Roman" w:hAnsi="Times New Roman" w:cs="Times New Roman"/>
          <w:b w:val="0"/>
          <w:i/>
          <w:sz w:val="28"/>
          <w:szCs w:val="28"/>
        </w:rPr>
      </w:pPr>
    </w:p>
    <w:p w:rsidR="00083421" w:rsidRDefault="00083421" w:rsidP="00E333EC">
      <w:pPr>
        <w:pStyle w:val="ConsPlusTitle"/>
        <w:widowControl/>
        <w:ind w:firstLine="709"/>
        <w:jc w:val="both"/>
        <w:rPr>
          <w:rFonts w:ascii="Times New Roman" w:hAnsi="Times New Roman" w:cs="Times New Roman"/>
          <w:b w:val="0"/>
          <w:i/>
          <w:sz w:val="28"/>
          <w:szCs w:val="28"/>
        </w:rPr>
      </w:pPr>
    </w:p>
    <w:p w:rsidR="00083421" w:rsidRPr="004568EA" w:rsidRDefault="00083421" w:rsidP="00E333EC">
      <w:pPr>
        <w:pStyle w:val="ConsPlusTitle"/>
        <w:widowControl/>
        <w:ind w:firstLine="709"/>
        <w:jc w:val="both"/>
        <w:rPr>
          <w:rFonts w:ascii="Times New Roman" w:hAnsi="Times New Roman" w:cs="Times New Roman"/>
          <w:b w:val="0"/>
          <w:i/>
          <w:sz w:val="28"/>
          <w:szCs w:val="28"/>
        </w:rPr>
      </w:pPr>
    </w:p>
    <w:p w:rsidR="00083421" w:rsidRPr="00083421" w:rsidRDefault="00083421" w:rsidP="00083421">
      <w:pPr>
        <w:jc w:val="both"/>
        <w:rPr>
          <w:rFonts w:ascii="Times New Roman" w:hAnsi="Times New Roman"/>
          <w:i/>
          <w:color w:val="000000"/>
          <w:sz w:val="28"/>
          <w:szCs w:val="28"/>
        </w:rPr>
      </w:pPr>
      <w:r w:rsidRPr="00083421">
        <w:rPr>
          <w:rFonts w:ascii="Times New Roman" w:hAnsi="Times New Roman"/>
          <w:sz w:val="28"/>
          <w:szCs w:val="28"/>
        </w:rPr>
        <w:t>Глава городского поселения «Заба</w:t>
      </w:r>
      <w:r>
        <w:rPr>
          <w:rFonts w:ascii="Times New Roman" w:hAnsi="Times New Roman"/>
          <w:sz w:val="28"/>
          <w:szCs w:val="28"/>
        </w:rPr>
        <w:t xml:space="preserve">йкальское»                 </w:t>
      </w:r>
      <w:r w:rsidRPr="00083421">
        <w:rPr>
          <w:rFonts w:ascii="Times New Roman" w:hAnsi="Times New Roman"/>
          <w:sz w:val="28"/>
          <w:szCs w:val="28"/>
        </w:rPr>
        <w:t xml:space="preserve">              О.Г. Ермолин</w:t>
      </w:r>
    </w:p>
    <w:p w:rsidR="00B60542" w:rsidRPr="00083421" w:rsidRDefault="00B60542" w:rsidP="00B60542">
      <w:pPr>
        <w:pStyle w:val="ConsPlusTitle"/>
        <w:widowControl/>
        <w:jc w:val="center"/>
        <w:outlineLvl w:val="0"/>
        <w:rPr>
          <w:rFonts w:ascii="Times New Roman" w:hAnsi="Times New Roman" w:cs="Times New Roman"/>
          <w:b w:val="0"/>
          <w:bCs w:val="0"/>
          <w:sz w:val="28"/>
          <w:szCs w:val="28"/>
        </w:rPr>
        <w:sectPr w:rsidR="00B60542" w:rsidRPr="00083421" w:rsidSect="00B60542">
          <w:headerReference w:type="default" r:id="rId10"/>
          <w:pgSz w:w="11906" w:h="16838" w:code="9"/>
          <w:pgMar w:top="1134" w:right="851" w:bottom="1134" w:left="1701" w:header="720" w:footer="720" w:gutter="0"/>
          <w:cols w:space="720"/>
          <w:titlePg/>
        </w:sectPr>
      </w:pPr>
    </w:p>
    <w:p w:rsidR="00B60542" w:rsidRPr="004568EA" w:rsidRDefault="00B60542" w:rsidP="00B60542">
      <w:pPr>
        <w:pStyle w:val="ConsPlusNormal"/>
        <w:widowControl/>
        <w:ind w:left="4536" w:firstLine="0"/>
        <w:jc w:val="center"/>
        <w:outlineLvl w:val="0"/>
        <w:rPr>
          <w:rFonts w:ascii="Times New Roman" w:hAnsi="Times New Roman" w:cs="Times New Roman"/>
          <w:sz w:val="28"/>
          <w:szCs w:val="28"/>
        </w:rPr>
      </w:pPr>
      <w:r w:rsidRPr="004568EA">
        <w:rPr>
          <w:rFonts w:ascii="Times New Roman" w:hAnsi="Times New Roman" w:cs="Times New Roman"/>
          <w:sz w:val="28"/>
          <w:szCs w:val="28"/>
        </w:rPr>
        <w:lastRenderedPageBreak/>
        <w:t>УТВЕРЖДЕН</w:t>
      </w:r>
    </w:p>
    <w:p w:rsidR="00B60542" w:rsidRPr="004568EA" w:rsidRDefault="00B60542" w:rsidP="00B60542">
      <w:pPr>
        <w:pStyle w:val="ConsPlusNormal"/>
        <w:widowControl/>
        <w:ind w:left="4536" w:firstLine="0"/>
        <w:jc w:val="center"/>
        <w:rPr>
          <w:rFonts w:ascii="Times New Roman" w:hAnsi="Times New Roman" w:cs="Times New Roman"/>
          <w:sz w:val="28"/>
          <w:szCs w:val="28"/>
        </w:rPr>
      </w:pPr>
      <w:r w:rsidRPr="004568EA">
        <w:rPr>
          <w:rFonts w:ascii="Times New Roman" w:hAnsi="Times New Roman" w:cs="Times New Roman"/>
          <w:sz w:val="28"/>
          <w:szCs w:val="28"/>
        </w:rPr>
        <w:t>постановлением</w:t>
      </w:r>
    </w:p>
    <w:p w:rsidR="00B60542" w:rsidRPr="003F786A" w:rsidRDefault="00B60542" w:rsidP="00B60542">
      <w:pPr>
        <w:pStyle w:val="ConsPlusNormal"/>
        <w:widowControl/>
        <w:ind w:left="4536" w:firstLine="0"/>
        <w:jc w:val="center"/>
        <w:rPr>
          <w:rFonts w:ascii="Times New Roman" w:hAnsi="Times New Roman" w:cs="Times New Roman"/>
          <w:sz w:val="28"/>
          <w:szCs w:val="28"/>
        </w:rPr>
      </w:pPr>
      <w:r w:rsidRPr="004568EA">
        <w:rPr>
          <w:rFonts w:ascii="Times New Roman" w:hAnsi="Times New Roman" w:cs="Times New Roman"/>
          <w:sz w:val="28"/>
          <w:szCs w:val="28"/>
        </w:rPr>
        <w:t xml:space="preserve">администрации </w:t>
      </w:r>
      <w:r w:rsidR="003F786A">
        <w:rPr>
          <w:rFonts w:ascii="Times New Roman" w:hAnsi="Times New Roman" w:cs="Times New Roman"/>
          <w:sz w:val="28"/>
          <w:szCs w:val="28"/>
        </w:rPr>
        <w:t>городского поселения «Забайкальское»</w:t>
      </w:r>
    </w:p>
    <w:p w:rsidR="00F71B6E" w:rsidRPr="00741B28" w:rsidRDefault="00F71B6E" w:rsidP="00F71B6E">
      <w:pPr>
        <w:ind w:firstLine="709"/>
        <w:jc w:val="right"/>
        <w:rPr>
          <w:rFonts w:ascii="Times New Roman" w:hAnsi="Times New Roman"/>
          <w:sz w:val="28"/>
          <w:szCs w:val="28"/>
        </w:rPr>
      </w:pPr>
      <w:r w:rsidRPr="00741B28">
        <w:rPr>
          <w:rFonts w:ascii="Times New Roman" w:hAnsi="Times New Roman"/>
          <w:sz w:val="28"/>
          <w:szCs w:val="28"/>
        </w:rPr>
        <w:t>от «</w:t>
      </w:r>
      <w:r w:rsidRPr="00741B28">
        <w:rPr>
          <w:rFonts w:ascii="Times New Roman" w:hAnsi="Times New Roman"/>
          <w:sz w:val="28"/>
          <w:szCs w:val="28"/>
          <w:u w:val="single"/>
        </w:rPr>
        <w:t>30</w:t>
      </w:r>
      <w:r w:rsidRPr="00741B28">
        <w:rPr>
          <w:rFonts w:ascii="Times New Roman" w:hAnsi="Times New Roman"/>
          <w:sz w:val="28"/>
          <w:szCs w:val="28"/>
        </w:rPr>
        <w:t xml:space="preserve">» </w:t>
      </w:r>
      <w:r w:rsidRPr="00741B28">
        <w:rPr>
          <w:rFonts w:ascii="Times New Roman" w:hAnsi="Times New Roman"/>
          <w:sz w:val="28"/>
          <w:szCs w:val="28"/>
          <w:u w:val="single"/>
        </w:rPr>
        <w:t xml:space="preserve">октября  </w:t>
      </w:r>
      <w:r w:rsidRPr="00741B28">
        <w:rPr>
          <w:rFonts w:ascii="Times New Roman" w:hAnsi="Times New Roman"/>
          <w:sz w:val="28"/>
          <w:szCs w:val="28"/>
        </w:rPr>
        <w:t xml:space="preserve">2013  г. №  </w:t>
      </w:r>
      <w:r w:rsidRPr="00741B28">
        <w:rPr>
          <w:rFonts w:ascii="Times New Roman" w:hAnsi="Times New Roman"/>
          <w:sz w:val="28"/>
          <w:szCs w:val="28"/>
          <w:u w:val="single"/>
        </w:rPr>
        <w:t>8</w:t>
      </w:r>
      <w:r>
        <w:rPr>
          <w:rFonts w:ascii="Times New Roman" w:hAnsi="Times New Roman"/>
          <w:sz w:val="28"/>
          <w:szCs w:val="28"/>
          <w:u w:val="single"/>
        </w:rPr>
        <w:t>60</w:t>
      </w:r>
    </w:p>
    <w:p w:rsidR="00B46F06" w:rsidRPr="004568EA" w:rsidRDefault="00B46F06" w:rsidP="00B46F06">
      <w:pPr>
        <w:autoSpaceDE w:val="0"/>
        <w:autoSpaceDN w:val="0"/>
        <w:adjustRightInd w:val="0"/>
        <w:spacing w:after="0" w:line="240" w:lineRule="auto"/>
        <w:jc w:val="center"/>
        <w:outlineLvl w:val="1"/>
        <w:rPr>
          <w:rFonts w:ascii="Times New Roman" w:hAnsi="Times New Roman"/>
          <w:sz w:val="24"/>
          <w:szCs w:val="24"/>
        </w:rPr>
      </w:pPr>
    </w:p>
    <w:p w:rsidR="00B46F06" w:rsidRPr="004568EA" w:rsidRDefault="00B46F06" w:rsidP="00B46F06">
      <w:pPr>
        <w:pStyle w:val="ConsPlusTitle"/>
        <w:widowControl/>
        <w:jc w:val="center"/>
        <w:rPr>
          <w:rFonts w:ascii="Times New Roman" w:hAnsi="Times New Roman" w:cs="Times New Roman"/>
          <w:bCs w:val="0"/>
          <w:sz w:val="28"/>
          <w:szCs w:val="28"/>
        </w:rPr>
      </w:pPr>
      <w:r w:rsidRPr="004568EA">
        <w:rPr>
          <w:rFonts w:ascii="Times New Roman" w:hAnsi="Times New Roman" w:cs="Times New Roman"/>
          <w:bCs w:val="0"/>
          <w:sz w:val="28"/>
          <w:szCs w:val="28"/>
        </w:rPr>
        <w:t>АДМИНИСТРАТИВНЫЙ РЕГЛАМЕНТ</w:t>
      </w:r>
    </w:p>
    <w:p w:rsidR="00B46F06" w:rsidRPr="004568EA" w:rsidRDefault="00B46F06" w:rsidP="00B46F06">
      <w:pPr>
        <w:pStyle w:val="ConsPlusTitle"/>
        <w:widowControl/>
        <w:ind w:left="540"/>
        <w:jc w:val="center"/>
        <w:rPr>
          <w:rFonts w:ascii="Times New Roman" w:hAnsi="Times New Roman" w:cs="Times New Roman"/>
          <w:bCs w:val="0"/>
          <w:sz w:val="28"/>
          <w:szCs w:val="28"/>
        </w:rPr>
      </w:pPr>
      <w:r w:rsidRPr="004568EA">
        <w:rPr>
          <w:rFonts w:ascii="Times New Roman" w:hAnsi="Times New Roman" w:cs="Times New Roman"/>
          <w:bCs w:val="0"/>
          <w:sz w:val="28"/>
          <w:szCs w:val="28"/>
        </w:rPr>
        <w:t>ПО ПРЕДОСТАВЛЕНИЮ МУНИЦИПАЛЬНОЙ УСЛУГИ «ПРИНЯТИЕ ДОКУМЕНТОВ, А ТАКЖЕ ВЫДАЧА РЕШЕНИЙ О ПЕРЕВОДЕ ИЛИ ОТКАЗЕ В ПЕРЕВОДЕ ЖИЛОГО ПОМЕЩЕНИЯ В НЕЖИЛОЕ  ИЛИ НЕЖИЛОГОВ ЖИЛОЕ ПОМЕЩЕНИЕ»</w:t>
      </w:r>
    </w:p>
    <w:p w:rsidR="00B46F06" w:rsidRPr="004568EA" w:rsidRDefault="00B46F06" w:rsidP="00B46F06">
      <w:pPr>
        <w:autoSpaceDE w:val="0"/>
        <w:autoSpaceDN w:val="0"/>
        <w:adjustRightInd w:val="0"/>
        <w:spacing w:after="0" w:line="240" w:lineRule="auto"/>
        <w:jc w:val="center"/>
        <w:outlineLvl w:val="1"/>
        <w:rPr>
          <w:rFonts w:ascii="Times New Roman" w:hAnsi="Times New Roman"/>
          <w:sz w:val="24"/>
          <w:szCs w:val="24"/>
        </w:rPr>
      </w:pPr>
    </w:p>
    <w:p w:rsidR="00B46F06" w:rsidRPr="004568EA" w:rsidRDefault="00B46F06" w:rsidP="00B46F06">
      <w:pPr>
        <w:autoSpaceDE w:val="0"/>
        <w:autoSpaceDN w:val="0"/>
        <w:adjustRightInd w:val="0"/>
        <w:spacing w:after="0" w:line="240" w:lineRule="auto"/>
        <w:jc w:val="center"/>
        <w:outlineLvl w:val="1"/>
        <w:rPr>
          <w:rFonts w:ascii="Times New Roman" w:hAnsi="Times New Roman"/>
          <w:sz w:val="24"/>
          <w:szCs w:val="24"/>
        </w:rPr>
      </w:pPr>
    </w:p>
    <w:p w:rsidR="00671FE6" w:rsidRPr="004568EA" w:rsidRDefault="00B46F06" w:rsidP="00B46F06">
      <w:pPr>
        <w:autoSpaceDE w:val="0"/>
        <w:autoSpaceDN w:val="0"/>
        <w:adjustRightInd w:val="0"/>
        <w:spacing w:after="0" w:line="240" w:lineRule="auto"/>
        <w:jc w:val="center"/>
        <w:outlineLvl w:val="1"/>
        <w:rPr>
          <w:rFonts w:ascii="Times New Roman" w:hAnsi="Times New Roman"/>
          <w:b/>
          <w:sz w:val="28"/>
          <w:szCs w:val="28"/>
        </w:rPr>
      </w:pPr>
      <w:r w:rsidRPr="004568EA">
        <w:rPr>
          <w:rFonts w:ascii="Times New Roman" w:hAnsi="Times New Roman"/>
          <w:b/>
          <w:sz w:val="28"/>
          <w:szCs w:val="28"/>
        </w:rPr>
        <w:t>1. ОБЩИЕ ПОЛОЖЕНИЯ</w:t>
      </w:r>
    </w:p>
    <w:p w:rsidR="00B46F06" w:rsidRPr="004568EA" w:rsidRDefault="00B46F06">
      <w:pPr>
        <w:autoSpaceDE w:val="0"/>
        <w:autoSpaceDN w:val="0"/>
        <w:adjustRightInd w:val="0"/>
        <w:spacing w:after="0" w:line="240" w:lineRule="auto"/>
        <w:jc w:val="center"/>
        <w:outlineLvl w:val="2"/>
        <w:rPr>
          <w:rFonts w:ascii="Times New Roman" w:hAnsi="Times New Roman"/>
          <w:sz w:val="28"/>
          <w:szCs w:val="28"/>
        </w:rPr>
      </w:pPr>
    </w:p>
    <w:p w:rsidR="00671FE6" w:rsidRPr="004568EA" w:rsidRDefault="00671FE6">
      <w:pPr>
        <w:autoSpaceDE w:val="0"/>
        <w:autoSpaceDN w:val="0"/>
        <w:adjustRightInd w:val="0"/>
        <w:spacing w:after="0" w:line="240" w:lineRule="auto"/>
        <w:jc w:val="center"/>
        <w:outlineLvl w:val="2"/>
        <w:rPr>
          <w:rFonts w:ascii="Times New Roman" w:hAnsi="Times New Roman"/>
          <w:sz w:val="28"/>
          <w:szCs w:val="28"/>
        </w:rPr>
      </w:pPr>
      <w:r w:rsidRPr="004568EA">
        <w:rPr>
          <w:rFonts w:ascii="Times New Roman" w:hAnsi="Times New Roman"/>
          <w:sz w:val="28"/>
          <w:szCs w:val="28"/>
        </w:rPr>
        <w:t>Предмет регулирования Административного регламента</w:t>
      </w:r>
    </w:p>
    <w:p w:rsidR="00671FE6" w:rsidRPr="004568EA" w:rsidRDefault="00671FE6">
      <w:pPr>
        <w:autoSpaceDE w:val="0"/>
        <w:autoSpaceDN w:val="0"/>
        <w:adjustRightInd w:val="0"/>
        <w:spacing w:after="0" w:line="240" w:lineRule="auto"/>
        <w:ind w:firstLine="540"/>
        <w:jc w:val="both"/>
        <w:rPr>
          <w:rFonts w:ascii="Times New Roman" w:hAnsi="Times New Roman"/>
          <w:sz w:val="28"/>
          <w:szCs w:val="28"/>
        </w:rPr>
      </w:pPr>
    </w:p>
    <w:p w:rsidR="00671FE6" w:rsidRPr="004568EA" w:rsidRDefault="00B46F06" w:rsidP="00E25369">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 xml:space="preserve">1. </w:t>
      </w:r>
      <w:proofErr w:type="gramStart"/>
      <w:r w:rsidR="00671FE6" w:rsidRPr="004568EA">
        <w:rPr>
          <w:rFonts w:ascii="Times New Roman" w:hAnsi="Times New Roman"/>
          <w:sz w:val="28"/>
          <w:szCs w:val="28"/>
        </w:rPr>
        <w:t xml:space="preserve">Настоящий Административный регламент разработан в целях повышения качества предоставления и доступности муниципальной услуги </w:t>
      </w:r>
      <w:r w:rsidRPr="004568EA">
        <w:rPr>
          <w:rFonts w:ascii="Times New Roman" w:hAnsi="Times New Roman"/>
          <w:sz w:val="28"/>
          <w:szCs w:val="28"/>
        </w:rPr>
        <w:t>«Принятие документов, а также выдача решений о переводе или отказе в переводе жилого помещения в нежилое или нежилого в жилое помещение»</w:t>
      </w:r>
      <w:r w:rsidR="00671FE6" w:rsidRPr="004568EA">
        <w:rPr>
          <w:rFonts w:ascii="Times New Roman" w:hAnsi="Times New Roman"/>
          <w:sz w:val="28"/>
          <w:szCs w:val="28"/>
        </w:rPr>
        <w:t xml:space="preserve"> (далее - муниципальная услуга), создания комфортных условий для потребителей результатов предоставления муниципальной услуги и определяет сроки и последовательность действий (административных процедур) при выдаче решений о переводе или</w:t>
      </w:r>
      <w:proofErr w:type="gramEnd"/>
      <w:r w:rsidR="00671FE6" w:rsidRPr="004568EA">
        <w:rPr>
          <w:rFonts w:ascii="Times New Roman" w:hAnsi="Times New Roman"/>
          <w:sz w:val="28"/>
          <w:szCs w:val="28"/>
        </w:rPr>
        <w:t xml:space="preserve"> об отказе в переводе жилого помещения в нежилое или нежилого помещения в жилое помещение.</w:t>
      </w:r>
    </w:p>
    <w:p w:rsidR="00671FE6" w:rsidRPr="004568EA" w:rsidRDefault="00671FE6" w:rsidP="00E25369">
      <w:pPr>
        <w:autoSpaceDE w:val="0"/>
        <w:autoSpaceDN w:val="0"/>
        <w:adjustRightInd w:val="0"/>
        <w:spacing w:after="0" w:line="240" w:lineRule="auto"/>
        <w:ind w:firstLine="709"/>
        <w:jc w:val="both"/>
        <w:rPr>
          <w:rFonts w:ascii="Times New Roman" w:hAnsi="Times New Roman"/>
          <w:sz w:val="28"/>
          <w:szCs w:val="28"/>
        </w:rPr>
      </w:pPr>
    </w:p>
    <w:p w:rsidR="00B46F06" w:rsidRPr="004568EA" w:rsidRDefault="00B46F06" w:rsidP="00B46F06">
      <w:pPr>
        <w:autoSpaceDE w:val="0"/>
        <w:autoSpaceDN w:val="0"/>
        <w:adjustRightInd w:val="0"/>
        <w:spacing w:after="0" w:line="240" w:lineRule="auto"/>
        <w:jc w:val="center"/>
        <w:outlineLvl w:val="2"/>
        <w:rPr>
          <w:rFonts w:ascii="Times New Roman" w:hAnsi="Times New Roman"/>
          <w:sz w:val="28"/>
          <w:szCs w:val="28"/>
        </w:rPr>
      </w:pPr>
      <w:r w:rsidRPr="004568EA">
        <w:rPr>
          <w:rFonts w:ascii="Times New Roman" w:hAnsi="Times New Roman"/>
          <w:sz w:val="28"/>
          <w:szCs w:val="28"/>
        </w:rPr>
        <w:t>Круг заявителей</w:t>
      </w:r>
    </w:p>
    <w:p w:rsidR="00B46F06" w:rsidRPr="004568EA" w:rsidRDefault="00B46F06" w:rsidP="00B46F06">
      <w:pPr>
        <w:autoSpaceDE w:val="0"/>
        <w:autoSpaceDN w:val="0"/>
        <w:adjustRightInd w:val="0"/>
        <w:spacing w:after="0" w:line="240" w:lineRule="auto"/>
        <w:jc w:val="center"/>
        <w:outlineLvl w:val="2"/>
        <w:rPr>
          <w:rFonts w:ascii="Times New Roman" w:hAnsi="Times New Roman"/>
          <w:sz w:val="28"/>
          <w:szCs w:val="28"/>
        </w:rPr>
      </w:pPr>
    </w:p>
    <w:p w:rsidR="00B46F06" w:rsidRPr="004568EA" w:rsidRDefault="00B46F06" w:rsidP="00B46F06">
      <w:pPr>
        <w:pStyle w:val="a3"/>
        <w:spacing w:line="240" w:lineRule="auto"/>
        <w:ind w:firstLine="709"/>
        <w:jc w:val="both"/>
        <w:rPr>
          <w:b w:val="0"/>
          <w:bCs w:val="0"/>
          <w:color w:val="auto"/>
          <w:sz w:val="28"/>
          <w:szCs w:val="28"/>
        </w:rPr>
      </w:pPr>
      <w:r w:rsidRPr="004568EA">
        <w:rPr>
          <w:b w:val="0"/>
          <w:color w:val="auto"/>
          <w:sz w:val="28"/>
          <w:szCs w:val="28"/>
        </w:rPr>
        <w:t>2. Заявителями на предоставление муниципальной услуги являются  физические и юридические лица, зарегистрированные на территории Российской Федерации и являющиеся собственниками жилого (нежилого) помещения</w:t>
      </w:r>
      <w:r w:rsidRPr="004568EA">
        <w:rPr>
          <w:b w:val="0"/>
          <w:bCs w:val="0"/>
          <w:color w:val="auto"/>
          <w:sz w:val="28"/>
          <w:szCs w:val="28"/>
        </w:rPr>
        <w:t>.</w:t>
      </w:r>
    </w:p>
    <w:p w:rsidR="00B46F06" w:rsidRPr="004568EA" w:rsidRDefault="00B46F06" w:rsidP="00B46F06">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3. За предоставлением государственной услуги от имени юридического лица могут обратиться его филиалы, наделенные в соответствии с законодательством Российской Федерации необходимыми полномочиями (далее - филиалы).</w:t>
      </w:r>
    </w:p>
    <w:p w:rsidR="00B46F06" w:rsidRPr="004568EA" w:rsidRDefault="00B46F06" w:rsidP="00B46F06">
      <w:pPr>
        <w:autoSpaceDE w:val="0"/>
        <w:autoSpaceDN w:val="0"/>
        <w:adjustRightInd w:val="0"/>
        <w:spacing w:after="0" w:line="240" w:lineRule="auto"/>
        <w:jc w:val="center"/>
        <w:outlineLvl w:val="2"/>
        <w:rPr>
          <w:rFonts w:ascii="Times New Roman" w:hAnsi="Times New Roman"/>
          <w:sz w:val="28"/>
          <w:szCs w:val="28"/>
        </w:rPr>
      </w:pPr>
    </w:p>
    <w:p w:rsidR="00B46F06" w:rsidRPr="004568EA" w:rsidRDefault="00B46F06" w:rsidP="00B46F06">
      <w:pPr>
        <w:autoSpaceDE w:val="0"/>
        <w:autoSpaceDN w:val="0"/>
        <w:adjustRightInd w:val="0"/>
        <w:spacing w:after="0" w:line="240" w:lineRule="auto"/>
        <w:jc w:val="center"/>
        <w:outlineLvl w:val="2"/>
        <w:rPr>
          <w:rFonts w:ascii="Times New Roman" w:hAnsi="Times New Roman"/>
          <w:sz w:val="28"/>
          <w:szCs w:val="28"/>
        </w:rPr>
      </w:pPr>
      <w:r w:rsidRPr="004568EA">
        <w:rPr>
          <w:rFonts w:ascii="Times New Roman" w:hAnsi="Times New Roman"/>
          <w:sz w:val="28"/>
          <w:szCs w:val="28"/>
        </w:rPr>
        <w:t>Требования к порядку информирования о предоставлении</w:t>
      </w:r>
    </w:p>
    <w:p w:rsidR="00B46F06" w:rsidRPr="004568EA" w:rsidRDefault="00B46F06" w:rsidP="00B46F06">
      <w:pPr>
        <w:autoSpaceDE w:val="0"/>
        <w:autoSpaceDN w:val="0"/>
        <w:adjustRightInd w:val="0"/>
        <w:spacing w:after="0" w:line="240" w:lineRule="auto"/>
        <w:jc w:val="center"/>
        <w:rPr>
          <w:rFonts w:ascii="Times New Roman" w:hAnsi="Times New Roman"/>
          <w:sz w:val="28"/>
          <w:szCs w:val="28"/>
        </w:rPr>
      </w:pPr>
      <w:r w:rsidRPr="004568EA">
        <w:rPr>
          <w:rFonts w:ascii="Times New Roman" w:hAnsi="Times New Roman"/>
          <w:sz w:val="28"/>
          <w:szCs w:val="28"/>
        </w:rPr>
        <w:t>муниципальной услуги</w:t>
      </w:r>
    </w:p>
    <w:p w:rsidR="00B46F06" w:rsidRPr="004568EA" w:rsidRDefault="00B46F06" w:rsidP="00B46F06">
      <w:pPr>
        <w:autoSpaceDE w:val="0"/>
        <w:autoSpaceDN w:val="0"/>
        <w:adjustRightInd w:val="0"/>
        <w:spacing w:after="0" w:line="240" w:lineRule="auto"/>
        <w:ind w:firstLine="540"/>
        <w:jc w:val="both"/>
        <w:rPr>
          <w:rFonts w:ascii="Times New Roman" w:hAnsi="Times New Roman"/>
          <w:sz w:val="28"/>
          <w:szCs w:val="28"/>
        </w:rPr>
      </w:pP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4. Информация о порядке предоставления муниципальной услуги представляется:</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lastRenderedPageBreak/>
        <w:t xml:space="preserve">4.1. Посредством размещения в </w:t>
      </w:r>
      <w:r w:rsidR="004568EA" w:rsidRPr="004568EA">
        <w:rPr>
          <w:rFonts w:ascii="Times New Roman" w:hAnsi="Times New Roman"/>
          <w:sz w:val="28"/>
          <w:szCs w:val="28"/>
        </w:rPr>
        <w:t xml:space="preserve">информационно-телекоммуникационной сети «Интернет» </w:t>
      </w:r>
      <w:r w:rsidRPr="004568EA">
        <w:rPr>
          <w:rFonts w:ascii="Times New Roman" w:hAnsi="Times New Roman"/>
          <w:sz w:val="28"/>
          <w:szCs w:val="28"/>
        </w:rPr>
        <w:t xml:space="preserve">на официальном сайте органа, предоставляющего муниципальную услугу, единого портала государственных и муниципальных услуг </w:t>
      </w:r>
      <w:hyperlink r:id="rId11" w:history="1">
        <w:r w:rsidRPr="004568EA">
          <w:rPr>
            <w:rStyle w:val="a5"/>
            <w:rFonts w:ascii="Times New Roman" w:hAnsi="Times New Roman"/>
            <w:color w:val="auto"/>
            <w:sz w:val="28"/>
            <w:szCs w:val="28"/>
          </w:rPr>
          <w:t>www.gosuslugi.ru</w:t>
        </w:r>
      </w:hyperlink>
      <w:r w:rsidRPr="004568EA">
        <w:rPr>
          <w:rFonts w:ascii="Times New Roman" w:hAnsi="Times New Roman"/>
          <w:sz w:val="28"/>
          <w:szCs w:val="28"/>
        </w:rPr>
        <w:t xml:space="preserve">., либо регионального портала государственных и муниципальных услуг- </w:t>
      </w:r>
      <w:r w:rsidRPr="004568EA">
        <w:rPr>
          <w:rFonts w:ascii="Times New Roman" w:hAnsi="Times New Roman"/>
          <w:sz w:val="28"/>
          <w:szCs w:val="28"/>
          <w:lang w:val="en-US"/>
        </w:rPr>
        <w:t>http</w:t>
      </w:r>
      <w:r w:rsidRPr="004568EA">
        <w:rPr>
          <w:rFonts w:ascii="Times New Roman" w:hAnsi="Times New Roman"/>
          <w:sz w:val="28"/>
          <w:szCs w:val="28"/>
        </w:rPr>
        <w:t>: //</w:t>
      </w:r>
      <w:r w:rsidRPr="004568EA">
        <w:rPr>
          <w:rFonts w:ascii="Times New Roman" w:hAnsi="Times New Roman"/>
          <w:sz w:val="28"/>
          <w:szCs w:val="28"/>
          <w:lang w:val="en-US"/>
        </w:rPr>
        <w:t>www</w:t>
      </w:r>
      <w:r w:rsidRPr="004568EA">
        <w:rPr>
          <w:rFonts w:ascii="Times New Roman" w:hAnsi="Times New Roman"/>
          <w:sz w:val="28"/>
          <w:szCs w:val="28"/>
        </w:rPr>
        <w:t>.</w:t>
      </w:r>
      <w:proofErr w:type="spellStart"/>
      <w:r w:rsidRPr="004568EA">
        <w:rPr>
          <w:rFonts w:ascii="Times New Roman" w:hAnsi="Times New Roman"/>
          <w:sz w:val="28"/>
          <w:szCs w:val="28"/>
          <w:lang w:val="en-US"/>
        </w:rPr>
        <w:t>pgu</w:t>
      </w:r>
      <w:proofErr w:type="spellEnd"/>
      <w:r w:rsidRPr="004568EA">
        <w:rPr>
          <w:rFonts w:ascii="Times New Roman" w:hAnsi="Times New Roman"/>
          <w:sz w:val="28"/>
          <w:szCs w:val="28"/>
        </w:rPr>
        <w:t>.</w:t>
      </w:r>
      <w:r w:rsidRPr="004568EA">
        <w:rPr>
          <w:rFonts w:ascii="Times New Roman" w:hAnsi="Times New Roman"/>
          <w:sz w:val="28"/>
          <w:szCs w:val="28"/>
          <w:lang w:val="en-US"/>
        </w:rPr>
        <w:t>e</w:t>
      </w:r>
      <w:r w:rsidRPr="004568EA">
        <w:rPr>
          <w:rFonts w:ascii="Times New Roman" w:hAnsi="Times New Roman"/>
          <w:sz w:val="28"/>
          <w:szCs w:val="28"/>
        </w:rPr>
        <w:t>-</w:t>
      </w:r>
      <w:proofErr w:type="spellStart"/>
      <w:r w:rsidRPr="004568EA">
        <w:rPr>
          <w:rFonts w:ascii="Times New Roman" w:hAnsi="Times New Roman"/>
          <w:sz w:val="28"/>
          <w:szCs w:val="28"/>
          <w:lang w:val="en-US"/>
        </w:rPr>
        <w:t>zab</w:t>
      </w:r>
      <w:proofErr w:type="spellEnd"/>
      <w:r w:rsidRPr="004568EA">
        <w:rPr>
          <w:rFonts w:ascii="Times New Roman" w:hAnsi="Times New Roman"/>
          <w:sz w:val="28"/>
          <w:szCs w:val="28"/>
        </w:rPr>
        <w:t>.</w:t>
      </w:r>
      <w:proofErr w:type="spellStart"/>
      <w:r w:rsidRPr="004568EA">
        <w:rPr>
          <w:rFonts w:ascii="Times New Roman" w:hAnsi="Times New Roman"/>
          <w:sz w:val="28"/>
          <w:szCs w:val="28"/>
          <w:lang w:val="en-US"/>
        </w:rPr>
        <w:t>ru</w:t>
      </w:r>
      <w:proofErr w:type="spellEnd"/>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 xml:space="preserve">Адрес официального сайта </w:t>
      </w:r>
      <w:hyperlink r:id="rId12" w:history="1">
        <w:r w:rsidR="003F786A" w:rsidRPr="003F786A">
          <w:rPr>
            <w:rStyle w:val="a5"/>
            <w:rFonts w:ascii="Times New Roman" w:hAnsi="Times New Roman"/>
            <w:sz w:val="28"/>
            <w:szCs w:val="28"/>
            <w:lang w:val="en-US"/>
          </w:rPr>
          <w:t>gpzab</w:t>
        </w:r>
        <w:r w:rsidR="003F786A" w:rsidRPr="003F786A">
          <w:rPr>
            <w:rStyle w:val="a5"/>
            <w:rFonts w:ascii="Times New Roman" w:hAnsi="Times New Roman"/>
            <w:sz w:val="28"/>
            <w:szCs w:val="28"/>
          </w:rPr>
          <w:t>@</w:t>
        </w:r>
        <w:r w:rsidR="003F786A" w:rsidRPr="003F786A">
          <w:rPr>
            <w:rStyle w:val="a5"/>
            <w:rFonts w:ascii="Times New Roman" w:hAnsi="Times New Roman"/>
            <w:sz w:val="28"/>
            <w:szCs w:val="28"/>
            <w:lang w:val="en-US"/>
          </w:rPr>
          <w:t>mail</w:t>
        </w:r>
        <w:r w:rsidR="003F786A" w:rsidRPr="003F786A">
          <w:rPr>
            <w:rStyle w:val="a5"/>
            <w:rFonts w:ascii="Times New Roman" w:hAnsi="Times New Roman"/>
            <w:sz w:val="28"/>
            <w:szCs w:val="28"/>
          </w:rPr>
          <w:t>.</w:t>
        </w:r>
        <w:r w:rsidR="003F786A" w:rsidRPr="003F786A">
          <w:rPr>
            <w:rStyle w:val="a5"/>
            <w:rFonts w:ascii="Times New Roman" w:hAnsi="Times New Roman"/>
            <w:sz w:val="28"/>
            <w:szCs w:val="28"/>
            <w:lang w:val="en-US"/>
          </w:rPr>
          <w:t>ru</w:t>
        </w:r>
      </w:hyperlink>
      <w:r w:rsidR="003F786A" w:rsidRPr="003F786A">
        <w:rPr>
          <w:rFonts w:ascii="Times New Roman" w:hAnsi="Times New Roman"/>
        </w:rPr>
        <w:t>.</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 xml:space="preserve">4.2. По </w:t>
      </w:r>
      <w:r w:rsidR="004568EA" w:rsidRPr="004568EA">
        <w:rPr>
          <w:rFonts w:ascii="Times New Roman" w:hAnsi="Times New Roman"/>
          <w:sz w:val="28"/>
          <w:szCs w:val="28"/>
        </w:rPr>
        <w:t>запросам</w:t>
      </w:r>
      <w:r w:rsidRPr="004568EA">
        <w:rPr>
          <w:rFonts w:ascii="Times New Roman" w:hAnsi="Times New Roman"/>
          <w:sz w:val="28"/>
          <w:szCs w:val="28"/>
        </w:rPr>
        <w:t>.</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 xml:space="preserve">Адрес места нахождения и почтовый адрес для направления обращений по вопросам предоставления муниципальной услуги: </w:t>
      </w:r>
      <w:r w:rsidR="003F786A">
        <w:rPr>
          <w:rFonts w:ascii="Times New Roman" w:hAnsi="Times New Roman"/>
          <w:sz w:val="28"/>
          <w:szCs w:val="28"/>
        </w:rPr>
        <w:t xml:space="preserve">674650, Забайкальский край, Забайкальский район, пгт. Забайкальск, ул. </w:t>
      </w:r>
      <w:proofErr w:type="gramStart"/>
      <w:r w:rsidR="003F786A">
        <w:rPr>
          <w:rFonts w:ascii="Times New Roman" w:hAnsi="Times New Roman"/>
          <w:sz w:val="28"/>
          <w:szCs w:val="28"/>
        </w:rPr>
        <w:t>Красноармейская</w:t>
      </w:r>
      <w:proofErr w:type="gramEnd"/>
      <w:r w:rsidR="003F786A">
        <w:rPr>
          <w:rFonts w:ascii="Times New Roman" w:hAnsi="Times New Roman"/>
          <w:sz w:val="28"/>
          <w:szCs w:val="28"/>
        </w:rPr>
        <w:t>, 26.</w:t>
      </w:r>
    </w:p>
    <w:p w:rsidR="00B46F06" w:rsidRPr="003F786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 xml:space="preserve">Адрес электронной почты для направления обращений: </w:t>
      </w:r>
      <w:hyperlink r:id="rId13" w:history="1">
        <w:r w:rsidR="003F786A" w:rsidRPr="003F786A">
          <w:rPr>
            <w:rStyle w:val="a5"/>
            <w:rFonts w:ascii="Times New Roman" w:hAnsi="Times New Roman"/>
            <w:sz w:val="28"/>
            <w:szCs w:val="28"/>
            <w:lang w:val="en-US"/>
          </w:rPr>
          <w:t>gpzab</w:t>
        </w:r>
        <w:r w:rsidR="003F786A" w:rsidRPr="003F786A">
          <w:rPr>
            <w:rStyle w:val="a5"/>
            <w:rFonts w:ascii="Times New Roman" w:hAnsi="Times New Roman"/>
            <w:sz w:val="28"/>
            <w:szCs w:val="28"/>
          </w:rPr>
          <w:t>@</w:t>
        </w:r>
        <w:r w:rsidR="003F786A" w:rsidRPr="003F786A">
          <w:rPr>
            <w:rStyle w:val="a5"/>
            <w:rFonts w:ascii="Times New Roman" w:hAnsi="Times New Roman"/>
            <w:sz w:val="28"/>
            <w:szCs w:val="28"/>
            <w:lang w:val="en-US"/>
          </w:rPr>
          <w:t>mail</w:t>
        </w:r>
        <w:r w:rsidR="003F786A" w:rsidRPr="003F786A">
          <w:rPr>
            <w:rStyle w:val="a5"/>
            <w:rFonts w:ascii="Times New Roman" w:hAnsi="Times New Roman"/>
            <w:sz w:val="28"/>
            <w:szCs w:val="28"/>
          </w:rPr>
          <w:t>.</w:t>
        </w:r>
        <w:r w:rsidR="003F786A" w:rsidRPr="003F786A">
          <w:rPr>
            <w:rStyle w:val="a5"/>
            <w:rFonts w:ascii="Times New Roman" w:hAnsi="Times New Roman"/>
            <w:sz w:val="28"/>
            <w:szCs w:val="28"/>
            <w:lang w:val="en-US"/>
          </w:rPr>
          <w:t>ru</w:t>
        </w:r>
      </w:hyperlink>
      <w:r w:rsidRPr="003F786A">
        <w:rPr>
          <w:rFonts w:ascii="Times New Roman" w:hAnsi="Times New Roman"/>
          <w:sz w:val="28"/>
          <w:szCs w:val="28"/>
        </w:rPr>
        <w:t>.</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 xml:space="preserve">Почтовые адреса, адреса электронной почты </w:t>
      </w:r>
      <w:proofErr w:type="gramStart"/>
      <w:r w:rsidRPr="004568EA">
        <w:rPr>
          <w:rFonts w:ascii="Times New Roman" w:hAnsi="Times New Roman"/>
          <w:sz w:val="28"/>
          <w:szCs w:val="28"/>
        </w:rPr>
        <w:t>органов, предоставляющих муниципальную услугу размещаются</w:t>
      </w:r>
      <w:proofErr w:type="gramEnd"/>
      <w:r w:rsidRPr="004568EA">
        <w:rPr>
          <w:rFonts w:ascii="Times New Roman" w:hAnsi="Times New Roman"/>
          <w:sz w:val="28"/>
          <w:szCs w:val="28"/>
        </w:rPr>
        <w:t xml:space="preserve"> на  официальном сайте.</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4.3. Посредством телефонной связи.</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 xml:space="preserve">Телефоны </w:t>
      </w:r>
      <w:r w:rsidR="003F786A">
        <w:rPr>
          <w:rFonts w:ascii="Times New Roman" w:hAnsi="Times New Roman"/>
          <w:sz w:val="28"/>
          <w:szCs w:val="28"/>
        </w:rPr>
        <w:t>8-30-251-2-24-33.</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Сведения о контактных телефонах органов, предоставляющих муниципальную услугу, размещаются на сайте.</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4.4. Посредством размещения на информационных стендах, расположенных в помещении органа, предоставляющего муниципальную услугу, предназначенном для приема обращений и заявлений.</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 xml:space="preserve">График работы помещений органа, предоставляющего муниципальную услугу, предназначенных для приема обращений и заявлений  физических и  юридических лиц (филиалов): </w:t>
      </w:r>
    </w:p>
    <w:p w:rsidR="003F786A" w:rsidRPr="003F786A" w:rsidRDefault="003F786A" w:rsidP="003F786A">
      <w:pPr>
        <w:spacing w:line="240" w:lineRule="auto"/>
        <w:rPr>
          <w:rFonts w:ascii="Times New Roman" w:hAnsi="Times New Roman"/>
          <w:sz w:val="28"/>
          <w:szCs w:val="28"/>
        </w:rPr>
      </w:pPr>
      <w:r w:rsidRPr="003F786A">
        <w:rPr>
          <w:rFonts w:ascii="Times New Roman" w:hAnsi="Times New Roman"/>
          <w:sz w:val="28"/>
          <w:szCs w:val="28"/>
        </w:rPr>
        <w:t>понедельник – четверг: 8:15 – 18:00;</w:t>
      </w:r>
    </w:p>
    <w:p w:rsidR="003F786A" w:rsidRPr="003F786A" w:rsidRDefault="003F786A" w:rsidP="003F786A">
      <w:pPr>
        <w:spacing w:line="240" w:lineRule="auto"/>
        <w:rPr>
          <w:rFonts w:ascii="Times New Roman" w:hAnsi="Times New Roman"/>
          <w:sz w:val="28"/>
          <w:szCs w:val="28"/>
        </w:rPr>
      </w:pPr>
      <w:r w:rsidRPr="003F786A">
        <w:rPr>
          <w:rFonts w:ascii="Times New Roman" w:hAnsi="Times New Roman"/>
          <w:sz w:val="28"/>
          <w:szCs w:val="28"/>
        </w:rPr>
        <w:t>пятница: 8:15 – 16:45;</w:t>
      </w:r>
    </w:p>
    <w:p w:rsidR="003F786A" w:rsidRPr="003F786A" w:rsidRDefault="003F786A" w:rsidP="003F786A">
      <w:pPr>
        <w:spacing w:line="240" w:lineRule="auto"/>
        <w:rPr>
          <w:rFonts w:ascii="Times New Roman" w:hAnsi="Times New Roman"/>
          <w:sz w:val="28"/>
          <w:szCs w:val="28"/>
        </w:rPr>
      </w:pPr>
      <w:r w:rsidRPr="003F786A">
        <w:rPr>
          <w:rFonts w:ascii="Times New Roman" w:hAnsi="Times New Roman"/>
          <w:sz w:val="28"/>
          <w:szCs w:val="28"/>
        </w:rPr>
        <w:t>обеденный перерыв: 12:30 – 14:00;</w:t>
      </w:r>
    </w:p>
    <w:p w:rsidR="003F786A" w:rsidRPr="003F786A" w:rsidRDefault="003F786A" w:rsidP="003F786A">
      <w:pPr>
        <w:spacing w:line="240" w:lineRule="auto"/>
        <w:rPr>
          <w:rFonts w:ascii="Times New Roman" w:hAnsi="Times New Roman"/>
          <w:sz w:val="28"/>
          <w:szCs w:val="28"/>
        </w:rPr>
      </w:pPr>
      <w:r w:rsidRPr="003F786A">
        <w:rPr>
          <w:rFonts w:ascii="Times New Roman" w:hAnsi="Times New Roman"/>
          <w:sz w:val="28"/>
          <w:szCs w:val="28"/>
        </w:rPr>
        <w:t>выходные дни: суббота, воскресенье.</w:t>
      </w:r>
    </w:p>
    <w:p w:rsidR="003F786A" w:rsidRPr="003F786A" w:rsidRDefault="003F786A" w:rsidP="003F786A">
      <w:pPr>
        <w:spacing w:line="240" w:lineRule="auto"/>
        <w:rPr>
          <w:rFonts w:ascii="Times New Roman" w:hAnsi="Times New Roman"/>
          <w:sz w:val="28"/>
          <w:szCs w:val="28"/>
        </w:rPr>
      </w:pPr>
      <w:r w:rsidRPr="003F786A">
        <w:rPr>
          <w:rFonts w:ascii="Times New Roman" w:hAnsi="Times New Roman"/>
          <w:sz w:val="28"/>
          <w:szCs w:val="28"/>
        </w:rPr>
        <w:t>В предпраздничные дни продолжительность времени работы</w:t>
      </w:r>
      <w:r>
        <w:rPr>
          <w:rFonts w:ascii="Times New Roman" w:hAnsi="Times New Roman"/>
          <w:sz w:val="28"/>
          <w:szCs w:val="28"/>
        </w:rPr>
        <w:t xml:space="preserve"> </w:t>
      </w:r>
      <w:r w:rsidRPr="003F786A">
        <w:rPr>
          <w:rFonts w:ascii="Times New Roman" w:hAnsi="Times New Roman"/>
          <w:sz w:val="28"/>
          <w:szCs w:val="28"/>
        </w:rPr>
        <w:t xml:space="preserve"> Исполнителя сокращается на 1 час.</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 xml:space="preserve">Сведения о местонахождении органа, предоставляющего муниципальную услугу, размещаются на  его сайте. </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4.5. На информационных стендах размещается следующая информация:</w:t>
      </w:r>
    </w:p>
    <w:p w:rsidR="00B46F06" w:rsidRPr="004568EA" w:rsidRDefault="00B1557E" w:rsidP="00E333E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извлечения из</w:t>
      </w:r>
      <w:r w:rsidR="00B46F06" w:rsidRPr="004568EA">
        <w:rPr>
          <w:rFonts w:ascii="Times New Roman" w:hAnsi="Times New Roman"/>
          <w:sz w:val="28"/>
          <w:szCs w:val="28"/>
        </w:rPr>
        <w:t xml:space="preserve"> административного регламента;</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B46F06" w:rsidRPr="004568EA" w:rsidRDefault="00B46F06" w:rsidP="00E333EC">
      <w:pPr>
        <w:pStyle w:val="2"/>
        <w:ind w:firstLine="709"/>
        <w:jc w:val="both"/>
        <w:rPr>
          <w:b w:val="0"/>
          <w:color w:val="auto"/>
        </w:rPr>
      </w:pPr>
      <w:r w:rsidRPr="004568EA">
        <w:rPr>
          <w:b w:val="0"/>
          <w:color w:val="auto"/>
        </w:rPr>
        <w:lastRenderedPageBreak/>
        <w:t>образец заявления о выдаче</w:t>
      </w:r>
      <w:r w:rsidRPr="004568EA">
        <w:rPr>
          <w:color w:val="auto"/>
        </w:rPr>
        <w:t xml:space="preserve"> </w:t>
      </w:r>
      <w:r w:rsidRPr="004568EA">
        <w:rPr>
          <w:b w:val="0"/>
          <w:color w:val="auto"/>
        </w:rPr>
        <w:t>документов (копии финансово-лицевого счета, выписки из домовой книги, справок и иных документов)»</w:t>
      </w:r>
      <w:r w:rsidRPr="004568EA">
        <w:rPr>
          <w:color w:val="auto"/>
        </w:rPr>
        <w:t xml:space="preserve">  </w:t>
      </w:r>
      <w:hyperlink r:id="rId14" w:history="1">
        <w:r w:rsidRPr="004568EA">
          <w:rPr>
            <w:b w:val="0"/>
            <w:color w:val="auto"/>
          </w:rPr>
          <w:t>(приложение 1)</w:t>
        </w:r>
      </w:hyperlink>
      <w:r w:rsidRPr="004568EA">
        <w:rPr>
          <w:b w:val="0"/>
          <w:color w:val="auto"/>
        </w:rPr>
        <w:t>;</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исчерпывающий перечень оснований для отказа в предоставлении муниципальной услуги;</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график работы органа, предоставляющего муниципальную услугу;</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адреса сайта и электронной почты органа, предоставляющего муниципальную услугу;</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номера телефонов, по которым осуществляется информирование по вопросам предоставления муниципальной услуги.</w:t>
      </w:r>
    </w:p>
    <w:p w:rsidR="00B46F06" w:rsidRPr="004568EA" w:rsidRDefault="00B46F06" w:rsidP="00E333EC">
      <w:pPr>
        <w:pStyle w:val="2"/>
        <w:ind w:firstLine="709"/>
        <w:jc w:val="both"/>
        <w:rPr>
          <w:b w:val="0"/>
          <w:color w:val="auto"/>
        </w:rPr>
      </w:pPr>
      <w:r w:rsidRPr="004568EA">
        <w:rPr>
          <w:b w:val="0"/>
          <w:color w:val="auto"/>
        </w:rPr>
        <w:t xml:space="preserve">5. Размещение указанной информации организуют подразделения органа, предоставляющего муниципальную услугу, уполномоченные выдавать документы (копии финансово-лицевого счета, выписки из домовой книги, справок и иных документов)» </w:t>
      </w:r>
      <w:r w:rsidRPr="004568EA">
        <w:rPr>
          <w:color w:val="auto"/>
        </w:rPr>
        <w:t xml:space="preserve"> (</w:t>
      </w:r>
      <w:r w:rsidRPr="004568EA">
        <w:rPr>
          <w:b w:val="0"/>
          <w:color w:val="auto"/>
        </w:rPr>
        <w:t>далее - подразделения, уполномоченные выдавать заключения).</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6. На сайте органа, предоставляющего муниципальную услугу, размещается следующая информация:</w:t>
      </w:r>
    </w:p>
    <w:p w:rsidR="00B46F06" w:rsidRPr="004568EA" w:rsidRDefault="00B1557E" w:rsidP="00E333E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извлечения из</w:t>
      </w:r>
      <w:r w:rsidR="00B46F06" w:rsidRPr="004568EA">
        <w:rPr>
          <w:rFonts w:ascii="Times New Roman" w:hAnsi="Times New Roman"/>
          <w:sz w:val="28"/>
          <w:szCs w:val="28"/>
        </w:rPr>
        <w:t xml:space="preserve"> административного регламента;</w:t>
      </w:r>
    </w:p>
    <w:p w:rsidR="00B46F06" w:rsidRPr="004568EA" w:rsidRDefault="00B46F06" w:rsidP="00E333EC">
      <w:pPr>
        <w:pStyle w:val="2"/>
        <w:ind w:firstLine="709"/>
        <w:jc w:val="both"/>
        <w:rPr>
          <w:b w:val="0"/>
          <w:color w:val="auto"/>
        </w:rPr>
      </w:pPr>
      <w:r w:rsidRPr="004568EA">
        <w:rPr>
          <w:b w:val="0"/>
          <w:color w:val="auto"/>
        </w:rPr>
        <w:t>образец заявления о выдаче документов (копии финансово-лицевого счета, выписки из домовой книги, справок и иных документов);</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адреса электронной почты для направления обращений по вопросам предоставления муниципальной услуги;</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номера телефонов, по которым осуществляется информирование по вопросам предоставления услуги;</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иная информация по вопросам предоставления муниципальной услуги.</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7. Основными требованиями к информированию заявителей являются:</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достоверность и полнота предоставляемой информации;</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четкость изложения информации;</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удобство и доступность получения информации;</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оперативность предоставления информации.</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8. Порядок получения информации по вопросам предоставления муниципальной услуги, в том числе о ходе предоставления муниципальной услуги:</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8.1. При информировании посредством средств телефонной связи должностные лица подразделения, уполномоченного выдавать документы, обязаны предоставить следующую информацию:</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сведения о нормативных правовых актах, регламентирующих вопросы предоставления муниципальной услуги;</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сведения о порядке предоставления муниципальной услуги;</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сведения о сроках предоставления муниципальной услуги;</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сведения о местонахождении помещения, предназначенного для приема обращений и заявлений;</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сведения об адресах сайта и электронной почты Исполнителя;</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lastRenderedPageBreak/>
        <w:t>сведения о перечне оснований для отказа в предоставлении муниципальной услуги;</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сведения о ходе предоставления муниципальной услуги.</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По иным вопросам информация предоставляется только на основании соответствующего письменного обращения.</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 xml:space="preserve">8.2. При информировании по </w:t>
      </w:r>
      <w:r w:rsidR="004568EA" w:rsidRPr="004568EA">
        <w:rPr>
          <w:rFonts w:ascii="Times New Roman" w:hAnsi="Times New Roman"/>
          <w:sz w:val="28"/>
          <w:szCs w:val="28"/>
        </w:rPr>
        <w:t>запросам ответ на запрос</w:t>
      </w:r>
      <w:r w:rsidRPr="004568EA">
        <w:rPr>
          <w:rFonts w:ascii="Times New Roman" w:hAnsi="Times New Roman"/>
          <w:sz w:val="28"/>
          <w:szCs w:val="28"/>
        </w:rPr>
        <w:t xml:space="preserve"> направляется по почте в адрес заявителя в срок, не превышающий 30 календарных дней со дня регистрации такого </w:t>
      </w:r>
      <w:r w:rsidR="004568EA" w:rsidRPr="004568EA">
        <w:rPr>
          <w:rFonts w:ascii="Times New Roman" w:hAnsi="Times New Roman"/>
          <w:sz w:val="28"/>
          <w:szCs w:val="28"/>
        </w:rPr>
        <w:t>запроса</w:t>
      </w:r>
      <w:r w:rsidRPr="004568EA">
        <w:rPr>
          <w:rFonts w:ascii="Times New Roman" w:hAnsi="Times New Roman"/>
          <w:sz w:val="28"/>
          <w:szCs w:val="28"/>
        </w:rPr>
        <w:t>.</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 xml:space="preserve">8.3. При информировании по </w:t>
      </w:r>
      <w:r w:rsidR="004568EA" w:rsidRPr="004568EA">
        <w:rPr>
          <w:rFonts w:ascii="Times New Roman" w:hAnsi="Times New Roman"/>
          <w:sz w:val="28"/>
          <w:szCs w:val="28"/>
        </w:rPr>
        <w:t>запросам</w:t>
      </w:r>
      <w:r w:rsidRPr="004568EA">
        <w:rPr>
          <w:rFonts w:ascii="Times New Roman" w:hAnsi="Times New Roman"/>
          <w:sz w:val="28"/>
          <w:szCs w:val="28"/>
        </w:rPr>
        <w:t xml:space="preserve">, поступающим по электронной почте, ответ на </w:t>
      </w:r>
      <w:r w:rsidR="004568EA" w:rsidRPr="004568EA">
        <w:rPr>
          <w:rFonts w:ascii="Times New Roman" w:hAnsi="Times New Roman"/>
          <w:sz w:val="28"/>
          <w:szCs w:val="28"/>
        </w:rPr>
        <w:t xml:space="preserve">запрос </w:t>
      </w:r>
      <w:r w:rsidRPr="004568EA">
        <w:rPr>
          <w:rFonts w:ascii="Times New Roman" w:hAnsi="Times New Roman"/>
          <w:sz w:val="28"/>
          <w:szCs w:val="28"/>
        </w:rPr>
        <w:t xml:space="preserve">может направляться как в письменной форме, так и в форме электронного сообщения в срок, не превышающий 30 календарных дней со дня регистрации </w:t>
      </w:r>
      <w:r w:rsidR="004568EA" w:rsidRPr="004568EA">
        <w:rPr>
          <w:rFonts w:ascii="Times New Roman" w:hAnsi="Times New Roman"/>
          <w:sz w:val="28"/>
          <w:szCs w:val="28"/>
        </w:rPr>
        <w:t>запроса</w:t>
      </w:r>
      <w:r w:rsidRPr="004568EA">
        <w:rPr>
          <w:rFonts w:ascii="Times New Roman" w:hAnsi="Times New Roman"/>
          <w:sz w:val="28"/>
          <w:szCs w:val="28"/>
        </w:rPr>
        <w:t>.</w:t>
      </w:r>
    </w:p>
    <w:p w:rsidR="00B46F06" w:rsidRPr="004568EA" w:rsidRDefault="00B46F06" w:rsidP="00B46F06">
      <w:pPr>
        <w:autoSpaceDE w:val="0"/>
        <w:autoSpaceDN w:val="0"/>
        <w:adjustRightInd w:val="0"/>
        <w:spacing w:after="0" w:line="240" w:lineRule="auto"/>
        <w:jc w:val="center"/>
        <w:outlineLvl w:val="2"/>
        <w:rPr>
          <w:rFonts w:ascii="Times New Roman" w:hAnsi="Times New Roman"/>
          <w:b/>
          <w:sz w:val="28"/>
          <w:szCs w:val="28"/>
        </w:rPr>
      </w:pPr>
    </w:p>
    <w:p w:rsidR="00B46F06" w:rsidRPr="004568EA" w:rsidRDefault="00B46F06" w:rsidP="00E333EC">
      <w:pPr>
        <w:spacing w:after="0" w:line="240" w:lineRule="auto"/>
        <w:jc w:val="center"/>
        <w:rPr>
          <w:rFonts w:ascii="Times New Roman" w:hAnsi="Times New Roman"/>
          <w:b/>
          <w:bCs/>
          <w:sz w:val="28"/>
          <w:szCs w:val="28"/>
        </w:rPr>
      </w:pPr>
      <w:r w:rsidRPr="004568EA">
        <w:rPr>
          <w:rFonts w:ascii="Times New Roman" w:hAnsi="Times New Roman"/>
          <w:b/>
          <w:bCs/>
          <w:sz w:val="28"/>
          <w:szCs w:val="28"/>
        </w:rPr>
        <w:t>2. СТАНДАРТ ПРЕДОСТАВЛЕНИЯ МУНИЦИПАЛЬНОЙ УСЛУГИ</w:t>
      </w:r>
    </w:p>
    <w:p w:rsidR="00B46F06" w:rsidRPr="004568EA" w:rsidRDefault="00B46F06" w:rsidP="00B46F06">
      <w:pPr>
        <w:spacing w:after="0" w:line="240" w:lineRule="auto"/>
        <w:ind w:left="900"/>
        <w:rPr>
          <w:rFonts w:ascii="Times New Roman" w:hAnsi="Times New Roman"/>
          <w:bCs/>
          <w:sz w:val="28"/>
          <w:szCs w:val="28"/>
        </w:rPr>
      </w:pPr>
    </w:p>
    <w:p w:rsidR="00B46F06" w:rsidRPr="004568EA" w:rsidRDefault="00B46F06" w:rsidP="00E333EC">
      <w:pPr>
        <w:spacing w:after="0" w:line="240" w:lineRule="auto"/>
        <w:jc w:val="center"/>
        <w:rPr>
          <w:rFonts w:ascii="Times New Roman" w:hAnsi="Times New Roman"/>
          <w:bCs/>
          <w:sz w:val="28"/>
          <w:szCs w:val="28"/>
        </w:rPr>
      </w:pPr>
      <w:r w:rsidRPr="004568EA">
        <w:rPr>
          <w:rFonts w:ascii="Times New Roman" w:hAnsi="Times New Roman"/>
          <w:bCs/>
          <w:sz w:val="28"/>
          <w:szCs w:val="28"/>
        </w:rPr>
        <w:t>На</w:t>
      </w:r>
      <w:r w:rsidR="008B2EDC" w:rsidRPr="004568EA">
        <w:rPr>
          <w:rFonts w:ascii="Times New Roman" w:hAnsi="Times New Roman"/>
          <w:bCs/>
          <w:sz w:val="28"/>
          <w:szCs w:val="28"/>
        </w:rPr>
        <w:t>именование муниципальной услуги</w:t>
      </w:r>
    </w:p>
    <w:p w:rsidR="008B2EDC" w:rsidRPr="004568EA" w:rsidRDefault="008B2EDC" w:rsidP="008B2EDC">
      <w:pPr>
        <w:spacing w:after="0" w:line="240" w:lineRule="auto"/>
        <w:ind w:firstLine="567"/>
        <w:jc w:val="center"/>
        <w:rPr>
          <w:rFonts w:ascii="Times New Roman" w:hAnsi="Times New Roman"/>
          <w:bCs/>
          <w:sz w:val="28"/>
          <w:szCs w:val="28"/>
        </w:rPr>
      </w:pPr>
    </w:p>
    <w:p w:rsidR="00B46F06" w:rsidRPr="004568EA" w:rsidRDefault="008B2EDC" w:rsidP="008B2EDC">
      <w:pPr>
        <w:autoSpaceDE w:val="0"/>
        <w:autoSpaceDN w:val="0"/>
        <w:adjustRightInd w:val="0"/>
        <w:spacing w:after="0" w:line="240" w:lineRule="auto"/>
        <w:ind w:firstLine="709"/>
        <w:jc w:val="center"/>
        <w:outlineLvl w:val="2"/>
        <w:rPr>
          <w:rFonts w:ascii="Times New Roman" w:hAnsi="Times New Roman"/>
          <w:sz w:val="28"/>
          <w:szCs w:val="28"/>
        </w:rPr>
      </w:pPr>
      <w:r w:rsidRPr="004568EA">
        <w:rPr>
          <w:rFonts w:ascii="Times New Roman" w:hAnsi="Times New Roman"/>
          <w:bCs/>
          <w:sz w:val="28"/>
          <w:szCs w:val="28"/>
        </w:rPr>
        <w:t xml:space="preserve">9. </w:t>
      </w:r>
      <w:proofErr w:type="gramStart"/>
      <w:r w:rsidR="00B46F06" w:rsidRPr="004568EA">
        <w:rPr>
          <w:rFonts w:ascii="Times New Roman" w:hAnsi="Times New Roman"/>
          <w:sz w:val="28"/>
          <w:szCs w:val="28"/>
        </w:rPr>
        <w:t>«Принятие документов, а также выдача решений о переводе или отказе в переводе жилого помещения в нежилое или нежилого в жилое помещение».</w:t>
      </w:r>
      <w:proofErr w:type="gramEnd"/>
    </w:p>
    <w:p w:rsidR="00B46F06" w:rsidRPr="004568EA" w:rsidRDefault="00B46F06">
      <w:pPr>
        <w:autoSpaceDE w:val="0"/>
        <w:autoSpaceDN w:val="0"/>
        <w:adjustRightInd w:val="0"/>
        <w:spacing w:after="0" w:line="240" w:lineRule="auto"/>
        <w:jc w:val="center"/>
        <w:outlineLvl w:val="2"/>
        <w:rPr>
          <w:rFonts w:ascii="Times New Roman" w:hAnsi="Times New Roman"/>
          <w:sz w:val="28"/>
          <w:szCs w:val="28"/>
        </w:rPr>
      </w:pPr>
    </w:p>
    <w:p w:rsidR="00B46F06" w:rsidRPr="004568EA" w:rsidRDefault="00B46F06" w:rsidP="00E333EC">
      <w:pPr>
        <w:spacing w:after="0" w:line="240" w:lineRule="auto"/>
        <w:jc w:val="center"/>
        <w:rPr>
          <w:rFonts w:ascii="Times New Roman" w:hAnsi="Times New Roman"/>
          <w:bCs/>
          <w:sz w:val="28"/>
          <w:szCs w:val="28"/>
        </w:rPr>
      </w:pPr>
      <w:r w:rsidRPr="004568EA">
        <w:rPr>
          <w:rFonts w:ascii="Times New Roman" w:hAnsi="Times New Roman"/>
          <w:bCs/>
          <w:sz w:val="28"/>
          <w:szCs w:val="28"/>
        </w:rPr>
        <w:t>Наименование органа местного самоуправления, предоставляющего  му</w:t>
      </w:r>
      <w:r w:rsidR="008B2EDC" w:rsidRPr="004568EA">
        <w:rPr>
          <w:rFonts w:ascii="Times New Roman" w:hAnsi="Times New Roman"/>
          <w:bCs/>
          <w:sz w:val="28"/>
          <w:szCs w:val="28"/>
        </w:rPr>
        <w:t>ниципальную услугу</w:t>
      </w:r>
    </w:p>
    <w:p w:rsidR="008B2EDC" w:rsidRPr="004568EA" w:rsidRDefault="008B2EDC" w:rsidP="00E333EC">
      <w:pPr>
        <w:spacing w:after="0" w:line="240" w:lineRule="auto"/>
        <w:rPr>
          <w:rFonts w:ascii="Times New Roman" w:hAnsi="Times New Roman"/>
          <w:bCs/>
          <w:sz w:val="28"/>
          <w:szCs w:val="28"/>
        </w:rPr>
      </w:pPr>
    </w:p>
    <w:p w:rsidR="00B46F06" w:rsidRPr="004568EA" w:rsidRDefault="008B2EDC" w:rsidP="00B46F06">
      <w:pPr>
        <w:spacing w:after="0" w:line="240" w:lineRule="auto"/>
        <w:ind w:firstLine="720"/>
        <w:jc w:val="both"/>
        <w:rPr>
          <w:rFonts w:ascii="Times New Roman" w:hAnsi="Times New Roman"/>
          <w:sz w:val="28"/>
          <w:szCs w:val="28"/>
        </w:rPr>
      </w:pPr>
      <w:r w:rsidRPr="004568EA">
        <w:rPr>
          <w:rFonts w:ascii="Times New Roman" w:hAnsi="Times New Roman"/>
          <w:bCs/>
          <w:sz w:val="28"/>
          <w:szCs w:val="28"/>
        </w:rPr>
        <w:t xml:space="preserve">10. </w:t>
      </w:r>
      <w:proofErr w:type="gramStart"/>
      <w:r w:rsidR="00B46F06" w:rsidRPr="004568EA">
        <w:rPr>
          <w:rFonts w:ascii="Times New Roman" w:hAnsi="Times New Roman"/>
          <w:sz w:val="28"/>
          <w:szCs w:val="28"/>
        </w:rPr>
        <w:t xml:space="preserve">Принятие документов, а также выдача решений о переводе или отказе в переводе жилого помещения в нежилое или нежилого в жилое помещение предоставляет </w:t>
      </w:r>
      <w:r w:rsidR="003F786A">
        <w:rPr>
          <w:rFonts w:ascii="Times New Roman" w:hAnsi="Times New Roman"/>
          <w:sz w:val="28"/>
          <w:szCs w:val="28"/>
        </w:rPr>
        <w:t>отдел земельных отношений, архитектуры и градостроительства</w:t>
      </w:r>
      <w:r w:rsidR="00B46F06" w:rsidRPr="004568EA">
        <w:rPr>
          <w:rFonts w:ascii="Times New Roman" w:hAnsi="Times New Roman"/>
          <w:sz w:val="28"/>
          <w:szCs w:val="28"/>
        </w:rPr>
        <w:t xml:space="preserve"> (далее – Исполнитель). </w:t>
      </w:r>
      <w:proofErr w:type="gramEnd"/>
    </w:p>
    <w:p w:rsidR="00B46F06" w:rsidRPr="004568EA" w:rsidRDefault="00B46F06" w:rsidP="00B46F06">
      <w:pPr>
        <w:pStyle w:val="ConsPlusNormal"/>
        <w:widowControl/>
        <w:ind w:firstLine="540"/>
        <w:jc w:val="both"/>
        <w:rPr>
          <w:rFonts w:ascii="Times New Roman" w:hAnsi="Times New Roman" w:cs="Times New Roman"/>
          <w:sz w:val="28"/>
          <w:szCs w:val="28"/>
        </w:rPr>
      </w:pPr>
    </w:p>
    <w:p w:rsidR="00B46F06" w:rsidRPr="004568EA" w:rsidRDefault="00B46F06" w:rsidP="00B46F06">
      <w:pPr>
        <w:autoSpaceDE w:val="0"/>
        <w:autoSpaceDN w:val="0"/>
        <w:adjustRightInd w:val="0"/>
        <w:spacing w:after="0" w:line="240" w:lineRule="auto"/>
        <w:jc w:val="center"/>
        <w:outlineLvl w:val="2"/>
        <w:rPr>
          <w:rFonts w:ascii="Times New Roman" w:hAnsi="Times New Roman"/>
          <w:sz w:val="28"/>
          <w:szCs w:val="28"/>
        </w:rPr>
      </w:pPr>
      <w:r w:rsidRPr="004568EA">
        <w:rPr>
          <w:rFonts w:ascii="Times New Roman" w:hAnsi="Times New Roman"/>
          <w:sz w:val="28"/>
          <w:szCs w:val="28"/>
        </w:rPr>
        <w:t>Описание результата предоставления муниципальной услуги</w:t>
      </w:r>
    </w:p>
    <w:p w:rsidR="00B46F06" w:rsidRPr="004568EA" w:rsidRDefault="00B46F06" w:rsidP="00B46F06">
      <w:pPr>
        <w:autoSpaceDE w:val="0"/>
        <w:autoSpaceDN w:val="0"/>
        <w:adjustRightInd w:val="0"/>
        <w:spacing w:after="0" w:line="240" w:lineRule="auto"/>
        <w:jc w:val="center"/>
        <w:outlineLvl w:val="2"/>
        <w:rPr>
          <w:sz w:val="28"/>
          <w:szCs w:val="28"/>
        </w:rPr>
      </w:pPr>
    </w:p>
    <w:p w:rsidR="00B46F06" w:rsidRPr="004568EA" w:rsidRDefault="00B46F06" w:rsidP="00B46F06">
      <w:pPr>
        <w:spacing w:after="0" w:line="240" w:lineRule="auto"/>
        <w:ind w:firstLine="720"/>
        <w:jc w:val="both"/>
        <w:rPr>
          <w:rFonts w:ascii="Times New Roman" w:hAnsi="Times New Roman"/>
          <w:sz w:val="28"/>
          <w:szCs w:val="28"/>
        </w:rPr>
      </w:pPr>
      <w:r w:rsidRPr="004568EA">
        <w:rPr>
          <w:rFonts w:ascii="Times New Roman" w:hAnsi="Times New Roman"/>
          <w:sz w:val="28"/>
          <w:szCs w:val="28"/>
        </w:rPr>
        <w:t>1</w:t>
      </w:r>
      <w:r w:rsidR="00505EC5" w:rsidRPr="004568EA">
        <w:rPr>
          <w:rFonts w:ascii="Times New Roman" w:hAnsi="Times New Roman"/>
          <w:sz w:val="28"/>
          <w:szCs w:val="28"/>
        </w:rPr>
        <w:t>1</w:t>
      </w:r>
      <w:r w:rsidRPr="004568EA">
        <w:rPr>
          <w:rFonts w:ascii="Times New Roman" w:hAnsi="Times New Roman"/>
          <w:sz w:val="28"/>
          <w:szCs w:val="28"/>
        </w:rPr>
        <w:t xml:space="preserve">. </w:t>
      </w:r>
      <w:proofErr w:type="gramStart"/>
      <w:r w:rsidRPr="004568EA">
        <w:rPr>
          <w:rFonts w:ascii="Times New Roman" w:hAnsi="Times New Roman"/>
          <w:sz w:val="28"/>
          <w:szCs w:val="28"/>
        </w:rPr>
        <w:t xml:space="preserve">Результатом предоставления муниципальной услуги является выдача </w:t>
      </w:r>
      <w:r w:rsidRPr="004568EA">
        <w:rPr>
          <w:rFonts w:ascii="Times New Roman" w:hAnsi="Times New Roman"/>
          <w:bCs/>
          <w:sz w:val="28"/>
          <w:szCs w:val="28"/>
        </w:rPr>
        <w:t xml:space="preserve">решения о </w:t>
      </w:r>
      <w:r w:rsidR="00505EC5" w:rsidRPr="004568EA">
        <w:rPr>
          <w:rFonts w:ascii="Times New Roman" w:hAnsi="Times New Roman"/>
          <w:bCs/>
          <w:sz w:val="28"/>
          <w:szCs w:val="28"/>
        </w:rPr>
        <w:t>переводе или об отказе  в переводе жилого помещения в нежилое или нежилого в жилое помещение</w:t>
      </w:r>
      <w:r w:rsidRPr="004568EA">
        <w:rPr>
          <w:rFonts w:ascii="Times New Roman" w:hAnsi="Times New Roman"/>
          <w:sz w:val="28"/>
          <w:szCs w:val="28"/>
        </w:rPr>
        <w:t>.</w:t>
      </w:r>
      <w:proofErr w:type="gramEnd"/>
    </w:p>
    <w:p w:rsidR="00B46F06" w:rsidRPr="004568EA" w:rsidRDefault="00B46F06" w:rsidP="00B46F06">
      <w:pPr>
        <w:pStyle w:val="a3"/>
        <w:spacing w:line="240" w:lineRule="auto"/>
        <w:jc w:val="center"/>
        <w:rPr>
          <w:b w:val="0"/>
          <w:bCs w:val="0"/>
          <w:color w:val="auto"/>
          <w:sz w:val="28"/>
          <w:szCs w:val="28"/>
        </w:rPr>
      </w:pPr>
    </w:p>
    <w:p w:rsidR="00B46F06" w:rsidRPr="004568EA" w:rsidRDefault="00B46F06" w:rsidP="00E333EC">
      <w:pPr>
        <w:pStyle w:val="a3"/>
        <w:spacing w:line="240" w:lineRule="auto"/>
        <w:ind w:firstLine="0"/>
        <w:jc w:val="center"/>
        <w:rPr>
          <w:b w:val="0"/>
          <w:bCs w:val="0"/>
          <w:color w:val="auto"/>
          <w:sz w:val="28"/>
          <w:szCs w:val="28"/>
        </w:rPr>
      </w:pPr>
      <w:r w:rsidRPr="004568EA">
        <w:rPr>
          <w:b w:val="0"/>
          <w:bCs w:val="0"/>
          <w:color w:val="auto"/>
          <w:sz w:val="28"/>
          <w:szCs w:val="28"/>
        </w:rPr>
        <w:t>Срок предоставления муниципальной услуги</w:t>
      </w:r>
    </w:p>
    <w:p w:rsidR="00B46F06" w:rsidRPr="004568EA" w:rsidRDefault="00B46F06" w:rsidP="00E333EC">
      <w:pPr>
        <w:pStyle w:val="a3"/>
        <w:spacing w:line="240" w:lineRule="auto"/>
        <w:ind w:firstLine="0"/>
        <w:jc w:val="center"/>
        <w:rPr>
          <w:b w:val="0"/>
          <w:color w:val="auto"/>
          <w:sz w:val="28"/>
          <w:szCs w:val="28"/>
        </w:rPr>
      </w:pPr>
    </w:p>
    <w:p w:rsidR="00B46F06" w:rsidRPr="004568EA" w:rsidRDefault="00B46F06" w:rsidP="00B46F06">
      <w:pPr>
        <w:pStyle w:val="a3"/>
        <w:spacing w:line="240" w:lineRule="auto"/>
        <w:jc w:val="both"/>
        <w:rPr>
          <w:b w:val="0"/>
          <w:bCs w:val="0"/>
          <w:color w:val="auto"/>
          <w:sz w:val="28"/>
          <w:szCs w:val="28"/>
        </w:rPr>
      </w:pPr>
      <w:r w:rsidRPr="004568EA">
        <w:rPr>
          <w:b w:val="0"/>
          <w:bCs w:val="0"/>
          <w:color w:val="auto"/>
          <w:sz w:val="28"/>
          <w:szCs w:val="28"/>
        </w:rPr>
        <w:t>1</w:t>
      </w:r>
      <w:r w:rsidR="00505EC5" w:rsidRPr="004568EA">
        <w:rPr>
          <w:b w:val="0"/>
          <w:bCs w:val="0"/>
          <w:color w:val="auto"/>
          <w:sz w:val="28"/>
          <w:szCs w:val="28"/>
        </w:rPr>
        <w:t>2</w:t>
      </w:r>
      <w:r w:rsidRPr="004568EA">
        <w:rPr>
          <w:b w:val="0"/>
          <w:bCs w:val="0"/>
          <w:color w:val="auto"/>
          <w:sz w:val="28"/>
          <w:szCs w:val="28"/>
        </w:rPr>
        <w:t xml:space="preserve">. </w:t>
      </w:r>
      <w:proofErr w:type="gramStart"/>
      <w:r w:rsidRPr="004568EA">
        <w:rPr>
          <w:b w:val="0"/>
          <w:bCs w:val="0"/>
          <w:color w:val="auto"/>
          <w:sz w:val="28"/>
          <w:szCs w:val="28"/>
        </w:rPr>
        <w:t>Срок предоставления муниципальной услуги составляет не более 4</w:t>
      </w:r>
      <w:r w:rsidR="00505EC5" w:rsidRPr="004568EA">
        <w:rPr>
          <w:b w:val="0"/>
          <w:bCs w:val="0"/>
          <w:color w:val="auto"/>
          <w:sz w:val="28"/>
          <w:szCs w:val="28"/>
        </w:rPr>
        <w:t>0</w:t>
      </w:r>
      <w:r w:rsidRPr="004568EA">
        <w:rPr>
          <w:b w:val="0"/>
          <w:bCs w:val="0"/>
          <w:color w:val="auto"/>
          <w:sz w:val="28"/>
          <w:szCs w:val="28"/>
        </w:rPr>
        <w:t xml:space="preserve"> дней со дня получения заявления о </w:t>
      </w:r>
      <w:r w:rsidR="00505EC5" w:rsidRPr="004568EA">
        <w:rPr>
          <w:b w:val="0"/>
          <w:bCs w:val="0"/>
          <w:color w:val="auto"/>
          <w:sz w:val="28"/>
          <w:szCs w:val="28"/>
        </w:rPr>
        <w:t>переводе жилого помещения в нежилое или нежилого в жилое помещение</w:t>
      </w:r>
      <w:r w:rsidRPr="004568EA">
        <w:rPr>
          <w:b w:val="0"/>
          <w:bCs w:val="0"/>
          <w:color w:val="auto"/>
          <w:sz w:val="28"/>
          <w:szCs w:val="28"/>
        </w:rPr>
        <w:t xml:space="preserve">. </w:t>
      </w:r>
      <w:proofErr w:type="gramEnd"/>
    </w:p>
    <w:p w:rsidR="00B46F06" w:rsidRPr="004568EA" w:rsidRDefault="00B46F06" w:rsidP="00B46F06">
      <w:pPr>
        <w:pStyle w:val="a3"/>
        <w:spacing w:line="240" w:lineRule="auto"/>
        <w:jc w:val="both"/>
        <w:rPr>
          <w:b w:val="0"/>
          <w:bCs w:val="0"/>
          <w:color w:val="auto"/>
          <w:sz w:val="28"/>
          <w:szCs w:val="28"/>
        </w:rPr>
      </w:pPr>
    </w:p>
    <w:p w:rsidR="00B46F06" w:rsidRPr="004568EA" w:rsidRDefault="00B46F06" w:rsidP="00B46F06">
      <w:pPr>
        <w:jc w:val="center"/>
        <w:rPr>
          <w:rFonts w:ascii="Times New Roman" w:hAnsi="Times New Roman"/>
          <w:sz w:val="28"/>
          <w:szCs w:val="28"/>
        </w:rPr>
      </w:pPr>
      <w:r w:rsidRPr="004568EA">
        <w:rPr>
          <w:rFonts w:ascii="Times New Roman" w:hAnsi="Times New Roman"/>
          <w:bCs/>
          <w:sz w:val="28"/>
          <w:szCs w:val="28"/>
        </w:rPr>
        <w:t>Перечень нормативных правовых актов, регулирующих  отношения, возникающие в связи с предоставлением муниципальной услуги</w:t>
      </w:r>
    </w:p>
    <w:p w:rsidR="00B46F06" w:rsidRPr="004568EA" w:rsidRDefault="00B46F06" w:rsidP="004568EA">
      <w:pPr>
        <w:pStyle w:val="ConsPlusNormal"/>
        <w:widowControl/>
        <w:ind w:firstLine="540"/>
        <w:jc w:val="both"/>
        <w:rPr>
          <w:rFonts w:ascii="Times New Roman" w:hAnsi="Times New Roman" w:cs="Times New Roman"/>
          <w:sz w:val="28"/>
          <w:szCs w:val="28"/>
        </w:rPr>
      </w:pPr>
    </w:p>
    <w:p w:rsidR="004568EA" w:rsidRPr="004568EA" w:rsidRDefault="004568EA" w:rsidP="004568EA">
      <w:pPr>
        <w:spacing w:after="0" w:line="240" w:lineRule="auto"/>
        <w:ind w:firstLine="709"/>
        <w:jc w:val="both"/>
        <w:rPr>
          <w:rFonts w:ascii="Times New Roman" w:hAnsi="Times New Roman"/>
          <w:sz w:val="28"/>
          <w:szCs w:val="28"/>
        </w:rPr>
      </w:pPr>
      <w:r w:rsidRPr="004568EA">
        <w:rPr>
          <w:rFonts w:ascii="Times New Roman" w:hAnsi="Times New Roman"/>
          <w:sz w:val="28"/>
          <w:szCs w:val="28"/>
        </w:rPr>
        <w:t>13. Предоставление муниципальной услуги осуществляется в соответствии с нормативными правовыми актами:</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proofErr w:type="gramStart"/>
      <w:r w:rsidRPr="004568EA">
        <w:rPr>
          <w:rFonts w:ascii="Times New Roman" w:hAnsi="Times New Roman"/>
          <w:sz w:val="28"/>
          <w:szCs w:val="28"/>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roofErr w:type="gramEnd"/>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4568EA" w:rsidRPr="004568EA" w:rsidRDefault="004568EA" w:rsidP="004568EA">
      <w:pPr>
        <w:pStyle w:val="a8"/>
        <w:ind w:firstLine="709"/>
        <w:jc w:val="both"/>
        <w:rPr>
          <w:rFonts w:ascii="Times New Roman" w:hAnsi="Times New Roman" w:cs="Times New Roman"/>
          <w:sz w:val="28"/>
          <w:szCs w:val="28"/>
        </w:rPr>
      </w:pPr>
      <w:r w:rsidRPr="004568EA">
        <w:rPr>
          <w:rFonts w:ascii="Times New Roman" w:hAnsi="Times New Roman" w:cs="Times New Roman"/>
          <w:sz w:val="28"/>
          <w:szCs w:val="28"/>
        </w:rPr>
        <w:t xml:space="preserve">Жилищным кодексом Российской Федерации («Российская газета» от 12 января </w:t>
      </w:r>
      <w:smartTag w:uri="urn:schemas-microsoft-com:office:smarttags" w:element="metricconverter">
        <w:smartTagPr>
          <w:attr w:name="ProductID" w:val="2005 г"/>
        </w:smartTagPr>
        <w:r w:rsidRPr="004568EA">
          <w:rPr>
            <w:rFonts w:ascii="Times New Roman" w:hAnsi="Times New Roman" w:cs="Times New Roman"/>
            <w:sz w:val="28"/>
            <w:szCs w:val="28"/>
          </w:rPr>
          <w:t>2005 г</w:t>
        </w:r>
      </w:smartTag>
      <w:r w:rsidRPr="004568EA">
        <w:rPr>
          <w:rFonts w:ascii="Times New Roman" w:hAnsi="Times New Roman" w:cs="Times New Roman"/>
          <w:sz w:val="28"/>
          <w:szCs w:val="28"/>
        </w:rPr>
        <w:t xml:space="preserve">. № 1, «Парламентская газета» от 15 января </w:t>
      </w:r>
      <w:smartTag w:uri="urn:schemas-microsoft-com:office:smarttags" w:element="metricconverter">
        <w:smartTagPr>
          <w:attr w:name="ProductID" w:val="2005 г"/>
        </w:smartTagPr>
        <w:r w:rsidRPr="004568EA">
          <w:rPr>
            <w:rFonts w:ascii="Times New Roman" w:hAnsi="Times New Roman" w:cs="Times New Roman"/>
            <w:sz w:val="28"/>
            <w:szCs w:val="28"/>
          </w:rPr>
          <w:t>2005 г</w:t>
        </w:r>
      </w:smartTag>
      <w:r w:rsidRPr="004568EA">
        <w:rPr>
          <w:rFonts w:ascii="Times New Roman" w:hAnsi="Times New Roman" w:cs="Times New Roman"/>
          <w:sz w:val="28"/>
          <w:szCs w:val="28"/>
        </w:rPr>
        <w:t xml:space="preserve">. № 7-8, Собрание законодательства Российской Федерации от 3 января </w:t>
      </w:r>
      <w:smartTag w:uri="urn:schemas-microsoft-com:office:smarttags" w:element="metricconverter">
        <w:smartTagPr>
          <w:attr w:name="ProductID" w:val="2005 г"/>
        </w:smartTagPr>
        <w:r w:rsidRPr="004568EA">
          <w:rPr>
            <w:rFonts w:ascii="Times New Roman" w:hAnsi="Times New Roman" w:cs="Times New Roman"/>
            <w:sz w:val="28"/>
            <w:szCs w:val="28"/>
          </w:rPr>
          <w:t>2005 г</w:t>
        </w:r>
      </w:smartTag>
      <w:r w:rsidRPr="004568EA">
        <w:rPr>
          <w:rFonts w:ascii="Times New Roman" w:hAnsi="Times New Roman" w:cs="Times New Roman"/>
          <w:sz w:val="28"/>
          <w:szCs w:val="28"/>
        </w:rPr>
        <w:t>. № 1 (часть I) ст. 14);</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t>Федеральным законом от 6 апреля 2011 года № 63-ФЗ «Об электронной подписи» («Российская газета», 8 апреля 2011 года, № 75);</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t>Федеральным законом от 27 июля 2006 года № 152-ФЗ «О персональных данных» («Российская газета», 29 июля 2006 года, № 165);</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t>Федеральным законом от 2 мая 2006 года № 59-ФЗ «О порядке рассмотрения обращений граждан Российской Федерации» («Российская газета», 5 мая 2006 года, № 95);</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t>Законом Российской Федерации от 27 апреля 1993 года № 4866-1 «Об обжаловании в суд действий и решений, нарушающих права и свободы граждан» («Российская газета», 12 мая 1993 года, № 89);</w:t>
      </w:r>
    </w:p>
    <w:p w:rsidR="004568EA" w:rsidRPr="004568EA" w:rsidRDefault="004568EA" w:rsidP="004568EA">
      <w:pPr>
        <w:spacing w:after="0" w:line="240" w:lineRule="auto"/>
        <w:ind w:firstLine="709"/>
        <w:jc w:val="both"/>
        <w:rPr>
          <w:rFonts w:ascii="Times New Roman" w:hAnsi="Times New Roman"/>
          <w:sz w:val="28"/>
          <w:szCs w:val="28"/>
        </w:rPr>
      </w:pPr>
      <w:r w:rsidRPr="004568EA">
        <w:rPr>
          <w:rFonts w:ascii="Times New Roman" w:hAnsi="Times New Roman"/>
          <w:sz w:val="28"/>
          <w:szCs w:val="28"/>
        </w:rPr>
        <w:t>постановлением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 («Российская газета», № 214, 23.10.2003 (дополнительный выпуск);</w:t>
      </w:r>
    </w:p>
    <w:p w:rsidR="004568EA" w:rsidRPr="004568EA" w:rsidRDefault="004568EA" w:rsidP="004568EA">
      <w:pPr>
        <w:spacing w:after="0" w:line="240" w:lineRule="auto"/>
        <w:ind w:firstLine="709"/>
        <w:jc w:val="both"/>
        <w:rPr>
          <w:rFonts w:ascii="Times New Roman" w:hAnsi="Times New Roman"/>
          <w:sz w:val="28"/>
          <w:szCs w:val="28"/>
        </w:rPr>
      </w:pPr>
      <w:proofErr w:type="gramStart"/>
      <w:r w:rsidRPr="004568EA">
        <w:rPr>
          <w:rFonts w:ascii="Times New Roman" w:hAnsi="Times New Roman"/>
          <w:sz w:val="28"/>
          <w:szCs w:val="28"/>
        </w:rPr>
        <w:lastRenderedPageBreak/>
        <w:t xml:space="preserve">постановлением Правительства РФ от 13 августа </w:t>
      </w:r>
      <w:smartTag w:uri="urn:schemas-microsoft-com:office:smarttags" w:element="metricconverter">
        <w:smartTagPr>
          <w:attr w:name="ProductID" w:val="2006 г"/>
        </w:smartTagPr>
        <w:r w:rsidRPr="004568EA">
          <w:rPr>
            <w:rFonts w:ascii="Times New Roman" w:hAnsi="Times New Roman"/>
            <w:sz w:val="28"/>
            <w:szCs w:val="28"/>
          </w:rPr>
          <w:t>2006 года</w:t>
        </w:r>
      </w:smartTag>
      <w:r w:rsidRPr="004568EA">
        <w:rPr>
          <w:rFonts w:ascii="Times New Roman" w:hAnsi="Times New Roman"/>
          <w:sz w:val="28"/>
          <w:szCs w:val="28"/>
        </w:rPr>
        <w:t xml:space="preserve">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РФ", 21 августа</w:t>
      </w:r>
      <w:proofErr w:type="gramEnd"/>
      <w:r w:rsidRPr="004568EA">
        <w:rPr>
          <w:rFonts w:ascii="Times New Roman" w:hAnsi="Times New Roman"/>
          <w:sz w:val="28"/>
          <w:szCs w:val="28"/>
        </w:rPr>
        <w:t xml:space="preserve"> </w:t>
      </w:r>
      <w:proofErr w:type="gramStart"/>
      <w:r w:rsidRPr="004568EA">
        <w:rPr>
          <w:rFonts w:ascii="Times New Roman" w:hAnsi="Times New Roman"/>
          <w:sz w:val="28"/>
          <w:szCs w:val="28"/>
        </w:rPr>
        <w:t>2006 года, № 34, ст. 3680);</w:t>
      </w:r>
      <w:proofErr w:type="gramEnd"/>
    </w:p>
    <w:p w:rsidR="004568EA" w:rsidRPr="004568EA" w:rsidRDefault="004568EA" w:rsidP="004568EA">
      <w:pPr>
        <w:spacing w:after="0" w:line="240" w:lineRule="auto"/>
        <w:ind w:firstLine="709"/>
        <w:jc w:val="both"/>
        <w:rPr>
          <w:rFonts w:ascii="Times New Roman" w:hAnsi="Times New Roman"/>
          <w:sz w:val="28"/>
          <w:szCs w:val="28"/>
        </w:rPr>
      </w:pPr>
      <w:r w:rsidRPr="004568EA">
        <w:rPr>
          <w:rFonts w:ascii="Times New Roman" w:hAnsi="Times New Roman"/>
          <w:sz w:val="28"/>
          <w:szCs w:val="28"/>
        </w:rPr>
        <w:t xml:space="preserve">постановлением Правительства от 21 января </w:t>
      </w:r>
      <w:smartTag w:uri="urn:schemas-microsoft-com:office:smarttags" w:element="metricconverter">
        <w:smartTagPr>
          <w:attr w:name="ProductID" w:val="2006 г"/>
        </w:smartTagPr>
        <w:r w:rsidRPr="004568EA">
          <w:rPr>
            <w:rFonts w:ascii="Times New Roman" w:hAnsi="Times New Roman"/>
            <w:sz w:val="28"/>
            <w:szCs w:val="28"/>
          </w:rPr>
          <w:t>2006 года</w:t>
        </w:r>
      </w:smartTag>
      <w:r w:rsidRPr="004568EA">
        <w:rPr>
          <w:rFonts w:ascii="Times New Roman" w:hAnsi="Times New Roman"/>
          <w:sz w:val="28"/>
          <w:szCs w:val="28"/>
        </w:rPr>
        <w:t xml:space="preserve"> № 25 «Об утверждении Правил пользования жилыми помещениями» («Российская газета», № 16, 27.01.2006);</w:t>
      </w:r>
    </w:p>
    <w:p w:rsidR="004568EA" w:rsidRPr="004568EA" w:rsidRDefault="004568EA" w:rsidP="004568EA">
      <w:pPr>
        <w:spacing w:after="0" w:line="240" w:lineRule="auto"/>
        <w:ind w:firstLine="709"/>
        <w:jc w:val="both"/>
        <w:rPr>
          <w:rFonts w:ascii="Times New Roman" w:hAnsi="Times New Roman"/>
          <w:sz w:val="28"/>
          <w:szCs w:val="28"/>
        </w:rPr>
      </w:pPr>
      <w:r w:rsidRPr="004568EA">
        <w:rPr>
          <w:rFonts w:ascii="Times New Roman" w:hAnsi="Times New Roman"/>
          <w:sz w:val="28"/>
          <w:szCs w:val="28"/>
        </w:rPr>
        <w:t>постановлением Правительства от 18 февраля 1998 года № 219 «Об утверждении правил ведения единого государственного реестра прав на недвижимое имущество и сделок с ним» («Собрание законодательства РФ», 23 февраля 1998 года № 8, ст. 963);</w:t>
      </w:r>
    </w:p>
    <w:p w:rsidR="004568EA" w:rsidRPr="004568EA" w:rsidRDefault="004568EA" w:rsidP="004568EA">
      <w:pPr>
        <w:spacing w:after="0" w:line="240" w:lineRule="auto"/>
        <w:ind w:firstLine="709"/>
        <w:jc w:val="both"/>
        <w:rPr>
          <w:rFonts w:ascii="Times New Roman" w:hAnsi="Times New Roman"/>
          <w:sz w:val="28"/>
          <w:szCs w:val="28"/>
        </w:rPr>
      </w:pPr>
      <w:r w:rsidRPr="004568EA">
        <w:rPr>
          <w:rFonts w:ascii="Times New Roman" w:hAnsi="Times New Roman"/>
          <w:sz w:val="28"/>
          <w:szCs w:val="28"/>
        </w:rPr>
        <w:t>постановлением Правительства РФ от 10 августа 2005 года № 502 «Об утверждении формы уведомления о переводе (отказе в переводе) жилого (нежилого) помещения в нежилое (жилое) помещение («Собрание законодательства РФ», 15 августа 2005 года № 33, ст. 3430);</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3F786A" w:rsidRPr="003B2E3F" w:rsidRDefault="003F786A" w:rsidP="003F786A">
      <w:pPr>
        <w:tabs>
          <w:tab w:val="left" w:pos="1134"/>
        </w:tabs>
        <w:ind w:firstLine="709"/>
        <w:jc w:val="both"/>
        <w:rPr>
          <w:rFonts w:ascii="Times New Roman" w:hAnsi="Times New Roman"/>
          <w:sz w:val="28"/>
          <w:szCs w:val="28"/>
        </w:rPr>
      </w:pPr>
      <w:r w:rsidRPr="003B2E3F">
        <w:rPr>
          <w:rFonts w:ascii="Times New Roman" w:hAnsi="Times New Roman"/>
          <w:sz w:val="28"/>
          <w:szCs w:val="28"/>
        </w:rPr>
        <w:lastRenderedPageBreak/>
        <w:t>Уставом городского поселения «Забайкальское»</w:t>
      </w:r>
      <w:r>
        <w:rPr>
          <w:rFonts w:ascii="Times New Roman" w:hAnsi="Times New Roman"/>
          <w:sz w:val="28"/>
          <w:szCs w:val="28"/>
        </w:rPr>
        <w:t xml:space="preserve"> </w:t>
      </w:r>
    </w:p>
    <w:p w:rsidR="003F786A" w:rsidRPr="00356828" w:rsidRDefault="003F786A" w:rsidP="003F786A">
      <w:pPr>
        <w:pStyle w:val="ConsPlusNormal"/>
        <w:widowControl/>
        <w:ind w:firstLine="709"/>
        <w:jc w:val="both"/>
        <w:rPr>
          <w:rFonts w:ascii="Times New Roman" w:hAnsi="Times New Roman" w:cs="Times New Roman"/>
          <w:i/>
          <w:sz w:val="28"/>
          <w:szCs w:val="28"/>
        </w:rPr>
      </w:pPr>
      <w:r w:rsidRPr="003B2E3F">
        <w:rPr>
          <w:rFonts w:ascii="Times New Roman" w:hAnsi="Times New Roman" w:cs="Times New Roman"/>
          <w:sz w:val="28"/>
          <w:szCs w:val="28"/>
        </w:rPr>
        <w:t>Муниципальными нормативными правовыми актами, регулирующими правоотношения в данной сфере</w:t>
      </w:r>
      <w:r>
        <w:rPr>
          <w:rFonts w:ascii="Times New Roman" w:hAnsi="Times New Roman" w:cs="Times New Roman"/>
          <w:i/>
          <w:sz w:val="28"/>
          <w:szCs w:val="28"/>
        </w:rPr>
        <w:t xml:space="preserve">. </w:t>
      </w:r>
    </w:p>
    <w:p w:rsidR="00E77A67" w:rsidRPr="004568EA" w:rsidRDefault="00E77A67" w:rsidP="00E77A67">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Исчерпывающий перечень документов, необходимых в соответствии</w:t>
      </w:r>
    </w:p>
    <w:p w:rsidR="00E77A67" w:rsidRPr="004568EA" w:rsidRDefault="00E77A67" w:rsidP="00E77A67">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с нормативными правовыми актами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p w:rsidR="00A36855" w:rsidRPr="004568EA" w:rsidRDefault="00A36855" w:rsidP="00E77A67">
      <w:pPr>
        <w:pStyle w:val="ConsPlusNormal"/>
        <w:widowControl/>
        <w:ind w:firstLine="0"/>
        <w:jc w:val="center"/>
        <w:rPr>
          <w:rFonts w:ascii="Times New Roman" w:hAnsi="Times New Roman" w:cs="Times New Roman"/>
          <w:sz w:val="28"/>
          <w:szCs w:val="28"/>
        </w:rPr>
      </w:pPr>
    </w:p>
    <w:p w:rsidR="00A36855" w:rsidRPr="004568EA" w:rsidRDefault="00A36855" w:rsidP="00A36855">
      <w:pPr>
        <w:pStyle w:val="a3"/>
        <w:spacing w:line="240" w:lineRule="auto"/>
        <w:jc w:val="both"/>
        <w:rPr>
          <w:b w:val="0"/>
          <w:bCs w:val="0"/>
          <w:color w:val="auto"/>
          <w:sz w:val="28"/>
          <w:szCs w:val="28"/>
        </w:rPr>
      </w:pPr>
      <w:r w:rsidRPr="004568EA">
        <w:rPr>
          <w:b w:val="0"/>
          <w:color w:val="auto"/>
          <w:sz w:val="28"/>
          <w:szCs w:val="28"/>
        </w:rPr>
        <w:t>14</w:t>
      </w:r>
      <w:r w:rsidRPr="004568EA">
        <w:rPr>
          <w:color w:val="auto"/>
          <w:sz w:val="28"/>
          <w:szCs w:val="28"/>
        </w:rPr>
        <w:t xml:space="preserve">. </w:t>
      </w:r>
      <w:r w:rsidRPr="004568EA">
        <w:rPr>
          <w:b w:val="0"/>
          <w:bCs w:val="0"/>
          <w:color w:val="auto"/>
          <w:sz w:val="28"/>
          <w:szCs w:val="28"/>
        </w:rPr>
        <w:t>Для предоставления муниципальной услуги заявитель представляет Исполнителю следующие документы:</w:t>
      </w:r>
    </w:p>
    <w:p w:rsidR="00671FE6" w:rsidRPr="004568EA" w:rsidRDefault="00671FE6">
      <w:pPr>
        <w:autoSpaceDE w:val="0"/>
        <w:autoSpaceDN w:val="0"/>
        <w:adjustRightInd w:val="0"/>
        <w:spacing w:after="0" w:line="240" w:lineRule="auto"/>
        <w:ind w:firstLine="540"/>
        <w:jc w:val="both"/>
        <w:rPr>
          <w:rFonts w:ascii="Times New Roman" w:hAnsi="Times New Roman"/>
          <w:sz w:val="28"/>
          <w:szCs w:val="28"/>
        </w:rPr>
      </w:pPr>
      <w:r w:rsidRPr="004568EA">
        <w:rPr>
          <w:rFonts w:ascii="Times New Roman" w:hAnsi="Times New Roman"/>
          <w:sz w:val="28"/>
          <w:szCs w:val="28"/>
        </w:rPr>
        <w:t xml:space="preserve">- заявление о переводе помещения (примерная форма дана в </w:t>
      </w:r>
      <w:hyperlink r:id="rId15" w:history="1">
        <w:r w:rsidRPr="004568EA">
          <w:rPr>
            <w:rFonts w:ascii="Times New Roman" w:hAnsi="Times New Roman"/>
            <w:sz w:val="28"/>
            <w:szCs w:val="28"/>
          </w:rPr>
          <w:t>приложени</w:t>
        </w:r>
        <w:r w:rsidR="00A36855" w:rsidRPr="004568EA">
          <w:rPr>
            <w:rFonts w:ascii="Times New Roman" w:hAnsi="Times New Roman"/>
            <w:sz w:val="28"/>
            <w:szCs w:val="28"/>
          </w:rPr>
          <w:t>и</w:t>
        </w:r>
      </w:hyperlink>
      <w:r w:rsidRPr="004568EA">
        <w:rPr>
          <w:rFonts w:ascii="Times New Roman" w:hAnsi="Times New Roman"/>
          <w:sz w:val="28"/>
          <w:szCs w:val="28"/>
        </w:rPr>
        <w:t xml:space="preserve"> </w:t>
      </w:r>
      <w:hyperlink r:id="rId16" w:history="1">
        <w:r w:rsidRPr="004568EA">
          <w:rPr>
            <w:rFonts w:ascii="Times New Roman" w:hAnsi="Times New Roman"/>
            <w:sz w:val="28"/>
            <w:szCs w:val="28"/>
          </w:rPr>
          <w:t>2</w:t>
        </w:r>
      </w:hyperlink>
      <w:r w:rsidR="00A36855" w:rsidRPr="004568EA">
        <w:rPr>
          <w:rFonts w:ascii="Times New Roman" w:hAnsi="Times New Roman"/>
          <w:sz w:val="28"/>
          <w:szCs w:val="28"/>
        </w:rPr>
        <w:t xml:space="preserve"> </w:t>
      </w:r>
      <w:r w:rsidRPr="004568EA">
        <w:rPr>
          <w:rFonts w:ascii="Times New Roman" w:hAnsi="Times New Roman"/>
          <w:sz w:val="28"/>
          <w:szCs w:val="28"/>
        </w:rPr>
        <w:t>к настоящему Административному регламенту), написанное собственноручно (разборчивым почерком) или машинным способом, а также распечатанное посредством электронных печатающих устройств либо направленное посредством электронной почты;</w:t>
      </w:r>
    </w:p>
    <w:p w:rsidR="00A36855" w:rsidRPr="004568EA" w:rsidRDefault="00671FE6" w:rsidP="00A36855">
      <w:pPr>
        <w:autoSpaceDE w:val="0"/>
        <w:autoSpaceDN w:val="0"/>
        <w:adjustRightInd w:val="0"/>
        <w:spacing w:after="0" w:line="240" w:lineRule="auto"/>
        <w:ind w:firstLine="540"/>
        <w:jc w:val="both"/>
        <w:rPr>
          <w:rFonts w:ascii="Times New Roman" w:hAnsi="Times New Roman"/>
          <w:sz w:val="28"/>
          <w:szCs w:val="28"/>
        </w:rPr>
      </w:pPr>
      <w:r w:rsidRPr="004568EA">
        <w:rPr>
          <w:rFonts w:ascii="Times New Roman" w:hAnsi="Times New Roman"/>
          <w:sz w:val="28"/>
          <w:szCs w:val="28"/>
        </w:rPr>
        <w:t xml:space="preserve">- </w:t>
      </w:r>
      <w:r w:rsidR="00A36855" w:rsidRPr="004568EA">
        <w:rPr>
          <w:rFonts w:ascii="Times New Roman" w:hAnsi="Times New Roman"/>
          <w:sz w:val="28"/>
          <w:szCs w:val="28"/>
        </w:rPr>
        <w:t>документ, удостоверяющий личность заявителя (представителя);</w:t>
      </w:r>
    </w:p>
    <w:p w:rsidR="00A36855" w:rsidRPr="004568EA" w:rsidRDefault="00A36855" w:rsidP="00A36855">
      <w:pPr>
        <w:autoSpaceDE w:val="0"/>
        <w:autoSpaceDN w:val="0"/>
        <w:adjustRightInd w:val="0"/>
        <w:spacing w:after="0" w:line="240" w:lineRule="auto"/>
        <w:ind w:firstLine="540"/>
        <w:jc w:val="both"/>
        <w:rPr>
          <w:rFonts w:ascii="Times New Roman" w:hAnsi="Times New Roman"/>
          <w:sz w:val="28"/>
          <w:szCs w:val="28"/>
        </w:rPr>
      </w:pPr>
      <w:r w:rsidRPr="004568EA">
        <w:rPr>
          <w:rFonts w:ascii="Times New Roman" w:hAnsi="Times New Roman"/>
          <w:sz w:val="28"/>
          <w:szCs w:val="28"/>
        </w:rPr>
        <w:t>- документ, удостоверяющий полномочия представителя;</w:t>
      </w:r>
    </w:p>
    <w:p w:rsidR="00A36855" w:rsidRPr="004568EA" w:rsidRDefault="00A36855" w:rsidP="00A36855">
      <w:pPr>
        <w:autoSpaceDE w:val="0"/>
        <w:autoSpaceDN w:val="0"/>
        <w:adjustRightInd w:val="0"/>
        <w:spacing w:after="0" w:line="240" w:lineRule="auto"/>
        <w:ind w:firstLine="540"/>
        <w:jc w:val="both"/>
        <w:rPr>
          <w:rFonts w:ascii="Times New Roman" w:hAnsi="Times New Roman"/>
          <w:sz w:val="28"/>
          <w:szCs w:val="28"/>
        </w:rPr>
      </w:pPr>
      <w:r w:rsidRPr="004568EA">
        <w:rPr>
          <w:rFonts w:ascii="Times New Roman" w:hAnsi="Times New Roman"/>
          <w:sz w:val="28"/>
          <w:szCs w:val="28"/>
        </w:rPr>
        <w:t>- *правоустанавливающие документы на переводимое помещение</w:t>
      </w:r>
      <w:r w:rsidR="00E333EC" w:rsidRPr="004568EA">
        <w:rPr>
          <w:rFonts w:ascii="Times New Roman" w:hAnsi="Times New Roman"/>
          <w:sz w:val="28"/>
          <w:szCs w:val="28"/>
        </w:rPr>
        <w:t xml:space="preserve"> </w:t>
      </w:r>
      <w:r w:rsidRPr="004568EA">
        <w:rPr>
          <w:rFonts w:ascii="Times New Roman" w:hAnsi="Times New Roman"/>
          <w:sz w:val="28"/>
          <w:szCs w:val="28"/>
        </w:rPr>
        <w:t>(подлинники или засвидетельствованные в нотариальном порядке копии);</w:t>
      </w:r>
    </w:p>
    <w:p w:rsidR="00A36855" w:rsidRPr="004568EA" w:rsidRDefault="00A36855" w:rsidP="00A36855">
      <w:pPr>
        <w:autoSpaceDE w:val="0"/>
        <w:autoSpaceDN w:val="0"/>
        <w:adjustRightInd w:val="0"/>
        <w:spacing w:after="0" w:line="240" w:lineRule="auto"/>
        <w:ind w:firstLine="540"/>
        <w:jc w:val="both"/>
        <w:rPr>
          <w:rFonts w:ascii="Times New Roman" w:hAnsi="Times New Roman"/>
          <w:sz w:val="28"/>
          <w:szCs w:val="28"/>
        </w:rPr>
      </w:pPr>
      <w:r w:rsidRPr="004568EA">
        <w:rPr>
          <w:rFonts w:ascii="Times New Roman" w:hAnsi="Times New Roman"/>
          <w:sz w:val="28"/>
          <w:szCs w:val="28"/>
        </w:rPr>
        <w:t>- * план переводимого помещения с его техническим описанием (в случае, если переводимое помещение является жилым – технический паспорт жилого помещения);</w:t>
      </w:r>
    </w:p>
    <w:p w:rsidR="00A36855" w:rsidRPr="004568EA" w:rsidRDefault="00A36855" w:rsidP="00A36855">
      <w:pPr>
        <w:autoSpaceDE w:val="0"/>
        <w:autoSpaceDN w:val="0"/>
        <w:adjustRightInd w:val="0"/>
        <w:spacing w:after="0" w:line="240" w:lineRule="auto"/>
        <w:ind w:firstLine="540"/>
        <w:jc w:val="both"/>
        <w:rPr>
          <w:rFonts w:ascii="Times New Roman" w:hAnsi="Times New Roman"/>
          <w:sz w:val="28"/>
          <w:szCs w:val="28"/>
        </w:rPr>
      </w:pPr>
      <w:r w:rsidRPr="004568EA">
        <w:rPr>
          <w:rFonts w:ascii="Times New Roman" w:hAnsi="Times New Roman"/>
          <w:sz w:val="28"/>
          <w:szCs w:val="28"/>
        </w:rPr>
        <w:t>- * поэтажный план дома, в котором находится переводимое помещение;</w:t>
      </w:r>
    </w:p>
    <w:p w:rsidR="00A36855" w:rsidRPr="004568EA" w:rsidRDefault="00A36855" w:rsidP="00A36855">
      <w:pPr>
        <w:autoSpaceDE w:val="0"/>
        <w:autoSpaceDN w:val="0"/>
        <w:adjustRightInd w:val="0"/>
        <w:spacing w:after="0" w:line="240" w:lineRule="auto"/>
        <w:ind w:firstLine="540"/>
        <w:jc w:val="both"/>
        <w:rPr>
          <w:rFonts w:ascii="Times New Roman" w:hAnsi="Times New Roman"/>
          <w:sz w:val="28"/>
          <w:szCs w:val="28"/>
        </w:rPr>
      </w:pPr>
      <w:r w:rsidRPr="004568EA">
        <w:rPr>
          <w:rFonts w:ascii="Times New Roman" w:hAnsi="Times New Roman"/>
          <w:sz w:val="28"/>
          <w:szCs w:val="28"/>
        </w:rPr>
        <w:t>- * подготовленный и оформленный в установленно</w:t>
      </w:r>
      <w:r w:rsidR="00E333EC" w:rsidRPr="004568EA">
        <w:rPr>
          <w:rFonts w:ascii="Times New Roman" w:hAnsi="Times New Roman"/>
          <w:sz w:val="28"/>
          <w:szCs w:val="28"/>
        </w:rPr>
        <w:t>м порядке проект переустройства.</w:t>
      </w:r>
    </w:p>
    <w:p w:rsidR="00A36855" w:rsidRPr="004568EA" w:rsidRDefault="00A36855">
      <w:pPr>
        <w:autoSpaceDE w:val="0"/>
        <w:autoSpaceDN w:val="0"/>
        <w:adjustRightInd w:val="0"/>
        <w:spacing w:after="0" w:line="240" w:lineRule="auto"/>
        <w:jc w:val="center"/>
        <w:outlineLvl w:val="2"/>
        <w:rPr>
          <w:rFonts w:ascii="Times New Roman" w:hAnsi="Times New Roman"/>
          <w:sz w:val="28"/>
          <w:szCs w:val="28"/>
        </w:rPr>
      </w:pPr>
    </w:p>
    <w:p w:rsidR="00A36855" w:rsidRPr="004568EA" w:rsidRDefault="00A36855" w:rsidP="00A36855">
      <w:pPr>
        <w:pStyle w:val="a3"/>
        <w:spacing w:line="240" w:lineRule="auto"/>
        <w:ind w:firstLine="0"/>
        <w:jc w:val="center"/>
        <w:rPr>
          <w:b w:val="0"/>
          <w:bCs w:val="0"/>
          <w:color w:val="auto"/>
          <w:sz w:val="28"/>
          <w:szCs w:val="28"/>
        </w:rPr>
      </w:pPr>
      <w:r w:rsidRPr="004568EA">
        <w:rPr>
          <w:b w:val="0"/>
          <w:color w:val="auto"/>
          <w:sz w:val="28"/>
          <w:szCs w:val="28"/>
        </w:rPr>
        <w:t xml:space="preserve">Перечень документов, необходимых для предоставления </w:t>
      </w:r>
      <w:r w:rsidRPr="004568EA">
        <w:rPr>
          <w:b w:val="0"/>
          <w:bCs w:val="0"/>
          <w:color w:val="auto"/>
          <w:sz w:val="28"/>
          <w:szCs w:val="28"/>
        </w:rPr>
        <w:t>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A36855" w:rsidRPr="004568EA" w:rsidRDefault="00A36855">
      <w:pPr>
        <w:autoSpaceDE w:val="0"/>
        <w:autoSpaceDN w:val="0"/>
        <w:adjustRightInd w:val="0"/>
        <w:spacing w:after="0" w:line="240" w:lineRule="auto"/>
        <w:jc w:val="center"/>
        <w:outlineLvl w:val="2"/>
        <w:rPr>
          <w:rFonts w:ascii="Times New Roman" w:hAnsi="Times New Roman"/>
          <w:sz w:val="28"/>
          <w:szCs w:val="28"/>
        </w:rPr>
      </w:pPr>
    </w:p>
    <w:p w:rsidR="00A36855" w:rsidRPr="004568EA" w:rsidRDefault="00A36855"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15.*правоустанавливающие документы на переводимое помещение</w:t>
      </w:r>
      <w:r w:rsidR="00E333EC" w:rsidRPr="004568EA">
        <w:rPr>
          <w:rFonts w:ascii="Times New Roman" w:hAnsi="Times New Roman"/>
          <w:sz w:val="28"/>
          <w:szCs w:val="28"/>
        </w:rPr>
        <w:t xml:space="preserve"> </w:t>
      </w:r>
      <w:r w:rsidRPr="004568EA">
        <w:rPr>
          <w:rFonts w:ascii="Times New Roman" w:hAnsi="Times New Roman"/>
          <w:sz w:val="28"/>
          <w:szCs w:val="28"/>
        </w:rPr>
        <w:t>(подлинники или засвидетельствованные в нотариальном порядке копии);</w:t>
      </w:r>
    </w:p>
    <w:p w:rsidR="00A36855" w:rsidRPr="004568EA" w:rsidRDefault="00A36855"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16. * план переводимого помещения с его техническим описанием (в случае, если переводимое помещение является жилым – технический паспорт жилого помещения);</w:t>
      </w:r>
    </w:p>
    <w:p w:rsidR="00A36855" w:rsidRPr="004568EA" w:rsidRDefault="00A36855"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17 * поэтажный план дома, в котором находится переводимое помещение.</w:t>
      </w:r>
    </w:p>
    <w:p w:rsidR="00A36855" w:rsidRPr="004568EA" w:rsidRDefault="00B02F7B"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18.</w:t>
      </w:r>
      <w:r w:rsidR="00A36855" w:rsidRPr="004568EA">
        <w:rPr>
          <w:rFonts w:ascii="Times New Roman" w:hAnsi="Times New Roman"/>
          <w:sz w:val="28"/>
          <w:szCs w:val="28"/>
        </w:rPr>
        <w:t xml:space="preserve"> * подготовленный и оформленный в установленно</w:t>
      </w:r>
      <w:r w:rsidR="00E333EC" w:rsidRPr="004568EA">
        <w:rPr>
          <w:rFonts w:ascii="Times New Roman" w:hAnsi="Times New Roman"/>
          <w:sz w:val="28"/>
          <w:szCs w:val="28"/>
        </w:rPr>
        <w:t>м порядке проект переустройства.</w:t>
      </w:r>
    </w:p>
    <w:p w:rsidR="00A36855" w:rsidRPr="004568EA" w:rsidRDefault="00A36855">
      <w:pPr>
        <w:autoSpaceDE w:val="0"/>
        <w:autoSpaceDN w:val="0"/>
        <w:adjustRightInd w:val="0"/>
        <w:spacing w:after="0" w:line="240" w:lineRule="auto"/>
        <w:jc w:val="center"/>
        <w:outlineLvl w:val="2"/>
        <w:rPr>
          <w:rFonts w:ascii="Times New Roman" w:hAnsi="Times New Roman"/>
          <w:sz w:val="28"/>
          <w:szCs w:val="28"/>
        </w:rPr>
      </w:pPr>
    </w:p>
    <w:p w:rsidR="00A36855" w:rsidRPr="004568EA" w:rsidRDefault="00A36855" w:rsidP="00A36855">
      <w:pPr>
        <w:autoSpaceDE w:val="0"/>
        <w:autoSpaceDN w:val="0"/>
        <w:adjustRightInd w:val="0"/>
        <w:spacing w:after="0" w:line="240" w:lineRule="auto"/>
        <w:jc w:val="center"/>
        <w:outlineLvl w:val="1"/>
        <w:rPr>
          <w:rFonts w:ascii="Times New Roman" w:hAnsi="Times New Roman"/>
          <w:sz w:val="28"/>
          <w:szCs w:val="28"/>
        </w:rPr>
      </w:pPr>
      <w:r w:rsidRPr="004568EA">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A36855" w:rsidRPr="004568EA" w:rsidRDefault="00A36855" w:rsidP="00A36855">
      <w:pPr>
        <w:autoSpaceDE w:val="0"/>
        <w:autoSpaceDN w:val="0"/>
        <w:adjustRightInd w:val="0"/>
        <w:spacing w:after="0" w:line="240" w:lineRule="auto"/>
        <w:ind w:firstLine="540"/>
        <w:jc w:val="both"/>
        <w:rPr>
          <w:rFonts w:ascii="Times New Roman" w:hAnsi="Times New Roman"/>
          <w:sz w:val="28"/>
          <w:szCs w:val="28"/>
        </w:rPr>
      </w:pPr>
    </w:p>
    <w:p w:rsidR="00A36855" w:rsidRPr="004568EA" w:rsidRDefault="00A36855" w:rsidP="00E333EC">
      <w:pPr>
        <w:numPr>
          <w:ilvl w:val="0"/>
          <w:numId w:val="4"/>
        </w:numPr>
        <w:tabs>
          <w:tab w:val="clear" w:pos="720"/>
          <w:tab w:val="num" w:pos="0"/>
        </w:tabs>
        <w:autoSpaceDE w:val="0"/>
        <w:autoSpaceDN w:val="0"/>
        <w:adjustRightInd w:val="0"/>
        <w:spacing w:after="0" w:line="240" w:lineRule="auto"/>
        <w:ind w:left="0" w:firstLine="709"/>
        <w:jc w:val="both"/>
        <w:rPr>
          <w:rFonts w:ascii="Times New Roman" w:hAnsi="Times New Roman"/>
          <w:sz w:val="28"/>
          <w:szCs w:val="28"/>
        </w:rPr>
      </w:pPr>
      <w:r w:rsidRPr="004568EA">
        <w:rPr>
          <w:rFonts w:ascii="Times New Roman" w:hAnsi="Times New Roman"/>
          <w:sz w:val="28"/>
          <w:szCs w:val="28"/>
        </w:rPr>
        <w:t>Оснований для отказа в приеме заявлений не имеется.</w:t>
      </w:r>
    </w:p>
    <w:p w:rsidR="00A36855" w:rsidRPr="004568EA" w:rsidRDefault="00A36855" w:rsidP="00E25369">
      <w:pPr>
        <w:pStyle w:val="a3"/>
        <w:tabs>
          <w:tab w:val="num" w:pos="0"/>
        </w:tabs>
        <w:spacing w:line="240" w:lineRule="auto"/>
        <w:ind w:firstLine="0"/>
        <w:jc w:val="both"/>
        <w:rPr>
          <w:b w:val="0"/>
          <w:color w:val="auto"/>
          <w:sz w:val="28"/>
          <w:szCs w:val="28"/>
        </w:rPr>
      </w:pPr>
    </w:p>
    <w:p w:rsidR="00A36855" w:rsidRPr="004568EA" w:rsidRDefault="00A36855" w:rsidP="00E25369">
      <w:pPr>
        <w:autoSpaceDE w:val="0"/>
        <w:autoSpaceDN w:val="0"/>
        <w:adjustRightInd w:val="0"/>
        <w:spacing w:after="0" w:line="240" w:lineRule="auto"/>
        <w:jc w:val="center"/>
        <w:outlineLvl w:val="1"/>
        <w:rPr>
          <w:rFonts w:ascii="Times New Roman" w:hAnsi="Times New Roman"/>
          <w:sz w:val="28"/>
          <w:szCs w:val="28"/>
        </w:rPr>
      </w:pPr>
      <w:r w:rsidRPr="004568EA">
        <w:rPr>
          <w:rFonts w:ascii="Times New Roman" w:hAnsi="Times New Roman"/>
          <w:sz w:val="28"/>
          <w:szCs w:val="28"/>
        </w:rPr>
        <w:t xml:space="preserve">Исчерпывающий перечень оснований для приостановления или отказа в предоставлении </w:t>
      </w:r>
      <w:proofErr w:type="gramStart"/>
      <w:r w:rsidRPr="004568EA">
        <w:rPr>
          <w:rFonts w:ascii="Times New Roman" w:hAnsi="Times New Roman"/>
          <w:sz w:val="28"/>
          <w:szCs w:val="28"/>
        </w:rPr>
        <w:t>муниципальной</w:t>
      </w:r>
      <w:proofErr w:type="gramEnd"/>
      <w:r w:rsidRPr="004568EA">
        <w:rPr>
          <w:rFonts w:ascii="Times New Roman" w:hAnsi="Times New Roman"/>
          <w:sz w:val="28"/>
          <w:szCs w:val="28"/>
        </w:rPr>
        <w:t xml:space="preserve"> услуг</w:t>
      </w:r>
    </w:p>
    <w:p w:rsidR="00A36855" w:rsidRPr="004568EA" w:rsidRDefault="00A36855" w:rsidP="00A36855">
      <w:pPr>
        <w:pStyle w:val="a3"/>
        <w:spacing w:line="240" w:lineRule="auto"/>
        <w:ind w:firstLine="567"/>
        <w:jc w:val="both"/>
        <w:rPr>
          <w:b w:val="0"/>
          <w:color w:val="auto"/>
          <w:sz w:val="28"/>
          <w:szCs w:val="28"/>
        </w:rPr>
      </w:pPr>
    </w:p>
    <w:p w:rsidR="00A36855" w:rsidRPr="004568EA" w:rsidRDefault="00B02F7B"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20</w:t>
      </w:r>
      <w:r w:rsidR="00A36855" w:rsidRPr="004568EA">
        <w:rPr>
          <w:rFonts w:ascii="Times New Roman" w:hAnsi="Times New Roman"/>
          <w:sz w:val="28"/>
          <w:szCs w:val="28"/>
        </w:rPr>
        <w:t>. Основания для приостановления муниципальной услуги отсутствуют.</w:t>
      </w:r>
    </w:p>
    <w:p w:rsidR="00A36855" w:rsidRPr="004568EA" w:rsidRDefault="00A36855"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2</w:t>
      </w:r>
      <w:r w:rsidR="00B02F7B" w:rsidRPr="004568EA">
        <w:rPr>
          <w:rFonts w:ascii="Times New Roman" w:hAnsi="Times New Roman"/>
          <w:sz w:val="28"/>
          <w:szCs w:val="28"/>
        </w:rPr>
        <w:t>1</w:t>
      </w:r>
      <w:r w:rsidRPr="004568EA">
        <w:rPr>
          <w:rFonts w:ascii="Times New Roman" w:hAnsi="Times New Roman"/>
          <w:sz w:val="28"/>
          <w:szCs w:val="28"/>
        </w:rPr>
        <w:t>. Основанием для отказа в предоставлении муниципальной услуги является:</w:t>
      </w:r>
    </w:p>
    <w:p w:rsidR="00671FE6" w:rsidRPr="004568EA" w:rsidRDefault="00671FE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 xml:space="preserve">- непредставление документов, указанных в </w:t>
      </w:r>
      <w:hyperlink r:id="rId17" w:history="1">
        <w:r w:rsidRPr="004568EA">
          <w:rPr>
            <w:rFonts w:ascii="Times New Roman" w:hAnsi="Times New Roman"/>
            <w:sz w:val="28"/>
            <w:szCs w:val="28"/>
          </w:rPr>
          <w:t>пункте</w:t>
        </w:r>
        <w:r w:rsidR="00B02F7B" w:rsidRPr="004568EA">
          <w:rPr>
            <w:rFonts w:ascii="Times New Roman" w:hAnsi="Times New Roman"/>
            <w:sz w:val="28"/>
            <w:szCs w:val="28"/>
          </w:rPr>
          <w:t xml:space="preserve"> </w:t>
        </w:r>
        <w:r w:rsidR="00A36855" w:rsidRPr="004568EA">
          <w:rPr>
            <w:rFonts w:ascii="Times New Roman" w:hAnsi="Times New Roman"/>
            <w:sz w:val="28"/>
            <w:szCs w:val="28"/>
          </w:rPr>
          <w:t>14</w:t>
        </w:r>
      </w:hyperlink>
      <w:r w:rsidR="00B02F7B" w:rsidRPr="004568EA">
        <w:rPr>
          <w:rFonts w:ascii="Times New Roman" w:hAnsi="Times New Roman"/>
          <w:sz w:val="28"/>
          <w:szCs w:val="28"/>
        </w:rPr>
        <w:t xml:space="preserve"> настоящего регламента</w:t>
      </w:r>
      <w:r w:rsidRPr="004568EA">
        <w:rPr>
          <w:rFonts w:ascii="Times New Roman" w:hAnsi="Times New Roman"/>
          <w:sz w:val="28"/>
          <w:szCs w:val="28"/>
        </w:rPr>
        <w:t>;</w:t>
      </w:r>
    </w:p>
    <w:p w:rsidR="00671FE6" w:rsidRPr="004568EA" w:rsidRDefault="00671FE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 представление документов в ненадлежащий орган;</w:t>
      </w:r>
    </w:p>
    <w:p w:rsidR="00671FE6" w:rsidRPr="004568EA" w:rsidRDefault="00671FE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 xml:space="preserve">- несоблюдение условий перевода, определенных Жилищным </w:t>
      </w:r>
      <w:hyperlink r:id="rId18" w:history="1">
        <w:r w:rsidRPr="004568EA">
          <w:rPr>
            <w:rFonts w:ascii="Times New Roman" w:hAnsi="Times New Roman"/>
            <w:sz w:val="28"/>
            <w:szCs w:val="28"/>
          </w:rPr>
          <w:t>кодексом</w:t>
        </w:r>
      </w:hyperlink>
      <w:r w:rsidRPr="004568EA">
        <w:rPr>
          <w:rFonts w:ascii="Times New Roman" w:hAnsi="Times New Roman"/>
          <w:sz w:val="28"/>
          <w:szCs w:val="28"/>
        </w:rPr>
        <w:t xml:space="preserve"> РФ;</w:t>
      </w:r>
    </w:p>
    <w:p w:rsidR="00671FE6" w:rsidRPr="004568EA" w:rsidRDefault="00671FE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 несоответствие проекта переустройства и (или) перепланировки жилого помещения требованиям законодательства.</w:t>
      </w:r>
    </w:p>
    <w:p w:rsidR="004568EA" w:rsidRPr="004568EA" w:rsidRDefault="004568EA" w:rsidP="004568EA">
      <w:pPr>
        <w:tabs>
          <w:tab w:val="left" w:pos="1134"/>
        </w:tabs>
        <w:ind w:firstLine="709"/>
        <w:jc w:val="both"/>
        <w:rPr>
          <w:rFonts w:ascii="Times New Roman" w:hAnsi="Times New Roman"/>
          <w:sz w:val="28"/>
          <w:szCs w:val="28"/>
        </w:rPr>
      </w:pPr>
      <w:r w:rsidRPr="004568EA">
        <w:rPr>
          <w:rFonts w:ascii="Times New Roman" w:hAnsi="Times New Roman"/>
          <w:sz w:val="28"/>
          <w:szCs w:val="28"/>
        </w:rPr>
        <w:t>- 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671FE6" w:rsidRPr="004568EA" w:rsidRDefault="00671FE6" w:rsidP="00E333EC">
      <w:pPr>
        <w:autoSpaceDE w:val="0"/>
        <w:autoSpaceDN w:val="0"/>
        <w:adjustRightInd w:val="0"/>
        <w:spacing w:after="0" w:line="240" w:lineRule="auto"/>
        <w:ind w:firstLine="709"/>
        <w:jc w:val="both"/>
        <w:rPr>
          <w:rFonts w:ascii="Times New Roman" w:hAnsi="Times New Roman"/>
          <w:sz w:val="28"/>
          <w:szCs w:val="28"/>
        </w:rPr>
      </w:pPr>
    </w:p>
    <w:p w:rsidR="00B02F7B" w:rsidRPr="004568EA" w:rsidRDefault="00B02F7B" w:rsidP="00B02F7B">
      <w:pPr>
        <w:pStyle w:val="a3"/>
        <w:spacing w:line="240" w:lineRule="auto"/>
        <w:ind w:firstLine="0"/>
        <w:jc w:val="center"/>
        <w:rPr>
          <w:b w:val="0"/>
          <w:color w:val="auto"/>
          <w:sz w:val="28"/>
          <w:szCs w:val="28"/>
        </w:rPr>
      </w:pPr>
      <w:r w:rsidRPr="004568EA">
        <w:rPr>
          <w:b w:val="0"/>
          <w:color w:val="auto"/>
          <w:sz w:val="28"/>
          <w:szCs w:val="28"/>
        </w:rPr>
        <w:t>Перечень услуг, которые являются необходимыми и обязательными для предоставления муниципальной услуги</w:t>
      </w:r>
    </w:p>
    <w:p w:rsidR="00B02F7B" w:rsidRPr="004568EA" w:rsidRDefault="00B02F7B" w:rsidP="00B02F7B">
      <w:pPr>
        <w:pStyle w:val="a3"/>
        <w:spacing w:line="240" w:lineRule="auto"/>
        <w:jc w:val="both"/>
        <w:rPr>
          <w:b w:val="0"/>
          <w:bCs w:val="0"/>
          <w:color w:val="auto"/>
          <w:sz w:val="28"/>
          <w:szCs w:val="28"/>
        </w:rPr>
      </w:pPr>
    </w:p>
    <w:p w:rsidR="00B02F7B" w:rsidRPr="004568EA" w:rsidRDefault="00B02F7B" w:rsidP="00B02F7B">
      <w:pPr>
        <w:pStyle w:val="a3"/>
        <w:spacing w:line="240" w:lineRule="auto"/>
        <w:jc w:val="both"/>
        <w:rPr>
          <w:b w:val="0"/>
          <w:bCs w:val="0"/>
          <w:color w:val="auto"/>
          <w:sz w:val="28"/>
          <w:szCs w:val="28"/>
        </w:rPr>
      </w:pPr>
      <w:r w:rsidRPr="004568EA">
        <w:rPr>
          <w:b w:val="0"/>
          <w:color w:val="auto"/>
          <w:sz w:val="28"/>
          <w:szCs w:val="28"/>
        </w:rPr>
        <w:t>22. Перечень услуг, которые являются необходимыми и обязательными для предоставления муниципальной услуги, не предусмотрен действующим законодательством.</w:t>
      </w:r>
    </w:p>
    <w:p w:rsidR="00B02F7B" w:rsidRPr="004568EA" w:rsidRDefault="00B02F7B">
      <w:pPr>
        <w:autoSpaceDE w:val="0"/>
        <w:autoSpaceDN w:val="0"/>
        <w:adjustRightInd w:val="0"/>
        <w:spacing w:after="0" w:line="240" w:lineRule="auto"/>
        <w:ind w:firstLine="540"/>
        <w:jc w:val="both"/>
        <w:rPr>
          <w:rFonts w:ascii="Times New Roman" w:hAnsi="Times New Roman"/>
          <w:sz w:val="28"/>
          <w:szCs w:val="28"/>
        </w:rPr>
      </w:pPr>
    </w:p>
    <w:p w:rsidR="00B02F7B" w:rsidRPr="004568EA" w:rsidRDefault="00B02F7B" w:rsidP="00B02F7B">
      <w:pPr>
        <w:autoSpaceDE w:val="0"/>
        <w:autoSpaceDN w:val="0"/>
        <w:adjustRightInd w:val="0"/>
        <w:spacing w:after="0" w:line="240" w:lineRule="auto"/>
        <w:jc w:val="center"/>
        <w:outlineLvl w:val="1"/>
        <w:rPr>
          <w:rFonts w:ascii="Times New Roman" w:hAnsi="Times New Roman"/>
          <w:bCs/>
          <w:sz w:val="28"/>
          <w:szCs w:val="28"/>
        </w:rPr>
      </w:pPr>
      <w:r w:rsidRPr="004568EA">
        <w:rPr>
          <w:rFonts w:ascii="Times New Roman" w:hAnsi="Times New Roman"/>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B02F7B" w:rsidRPr="004568EA" w:rsidRDefault="00B02F7B" w:rsidP="00B02F7B">
      <w:pPr>
        <w:autoSpaceDE w:val="0"/>
        <w:autoSpaceDN w:val="0"/>
        <w:adjustRightInd w:val="0"/>
        <w:ind w:firstLine="540"/>
        <w:jc w:val="both"/>
        <w:rPr>
          <w:rFonts w:ascii="Times New Roman" w:hAnsi="Times New Roman"/>
          <w:bCs/>
          <w:sz w:val="28"/>
          <w:szCs w:val="28"/>
        </w:rPr>
      </w:pPr>
    </w:p>
    <w:p w:rsidR="00B02F7B" w:rsidRPr="004568EA" w:rsidRDefault="00B02F7B" w:rsidP="00E333EC">
      <w:pPr>
        <w:autoSpaceDE w:val="0"/>
        <w:autoSpaceDN w:val="0"/>
        <w:adjustRightInd w:val="0"/>
        <w:ind w:firstLine="709"/>
        <w:jc w:val="both"/>
        <w:rPr>
          <w:rFonts w:ascii="Times New Roman" w:hAnsi="Times New Roman"/>
          <w:sz w:val="28"/>
          <w:szCs w:val="28"/>
        </w:rPr>
      </w:pPr>
      <w:r w:rsidRPr="004568EA">
        <w:rPr>
          <w:rFonts w:ascii="Times New Roman" w:hAnsi="Times New Roman"/>
          <w:bCs/>
          <w:sz w:val="28"/>
          <w:szCs w:val="28"/>
        </w:rPr>
        <w:t>23.</w:t>
      </w:r>
      <w:r w:rsidRPr="004568EA">
        <w:rPr>
          <w:rFonts w:ascii="Times New Roman" w:hAnsi="Times New Roman"/>
          <w:b/>
          <w:bCs/>
          <w:sz w:val="28"/>
          <w:szCs w:val="28"/>
        </w:rPr>
        <w:t xml:space="preserve"> </w:t>
      </w:r>
      <w:r w:rsidRPr="004568EA">
        <w:rPr>
          <w:rFonts w:ascii="Times New Roman" w:hAnsi="Times New Roman"/>
          <w:sz w:val="28"/>
          <w:szCs w:val="28"/>
        </w:rPr>
        <w:t>За предоставление муниципальной услуги государственная пошлина или иная плата не взимается.</w:t>
      </w:r>
    </w:p>
    <w:p w:rsidR="00B02F7B" w:rsidRPr="004568EA" w:rsidRDefault="00B02F7B" w:rsidP="00B02F7B">
      <w:pPr>
        <w:autoSpaceDE w:val="0"/>
        <w:autoSpaceDN w:val="0"/>
        <w:adjustRightInd w:val="0"/>
        <w:spacing w:after="0" w:line="240" w:lineRule="auto"/>
        <w:jc w:val="center"/>
        <w:outlineLvl w:val="1"/>
        <w:rPr>
          <w:rFonts w:ascii="Times New Roman" w:hAnsi="Times New Roman"/>
          <w:sz w:val="28"/>
          <w:szCs w:val="28"/>
        </w:rPr>
      </w:pPr>
      <w:r w:rsidRPr="004568EA">
        <w:rPr>
          <w:rFonts w:ascii="Times New Roman" w:hAnsi="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2F7B" w:rsidRPr="004568EA" w:rsidRDefault="00B02F7B" w:rsidP="00B02F7B">
      <w:pPr>
        <w:pStyle w:val="a3"/>
        <w:spacing w:line="240" w:lineRule="auto"/>
        <w:ind w:firstLine="0"/>
        <w:rPr>
          <w:b w:val="0"/>
          <w:bCs w:val="0"/>
          <w:color w:val="auto"/>
          <w:sz w:val="28"/>
          <w:szCs w:val="28"/>
        </w:rPr>
      </w:pPr>
    </w:p>
    <w:p w:rsidR="00B02F7B" w:rsidRPr="004568EA" w:rsidRDefault="00B02F7B" w:rsidP="00E333EC">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bCs/>
          <w:sz w:val="28"/>
          <w:szCs w:val="28"/>
        </w:rPr>
        <w:t xml:space="preserve">24. </w:t>
      </w:r>
      <w:r w:rsidRPr="004568EA">
        <w:rPr>
          <w:rFonts w:ascii="Times New Roman" w:hAnsi="Times New Roman" w:cs="Times New Roman"/>
          <w:sz w:val="28"/>
          <w:szCs w:val="28"/>
        </w:rPr>
        <w:t xml:space="preserve">Максимальное время ожидания в очереди при подаче и получении документов заявителями не должно превышать </w:t>
      </w:r>
      <w:r w:rsidR="004568EA" w:rsidRPr="004568EA">
        <w:rPr>
          <w:rFonts w:ascii="Times New Roman" w:hAnsi="Times New Roman" w:cs="Times New Roman"/>
          <w:sz w:val="28"/>
          <w:szCs w:val="28"/>
        </w:rPr>
        <w:t>15</w:t>
      </w:r>
      <w:r w:rsidRPr="004568EA">
        <w:rPr>
          <w:rFonts w:ascii="Times New Roman" w:hAnsi="Times New Roman" w:cs="Times New Roman"/>
          <w:sz w:val="28"/>
          <w:szCs w:val="28"/>
        </w:rPr>
        <w:t xml:space="preserve"> минут.</w:t>
      </w:r>
    </w:p>
    <w:p w:rsidR="00B02F7B" w:rsidRPr="004568EA" w:rsidRDefault="00B02F7B" w:rsidP="00E333EC">
      <w:pPr>
        <w:pStyle w:val="ConsPlusNormal"/>
        <w:widowControl/>
        <w:ind w:firstLine="709"/>
        <w:jc w:val="both"/>
        <w:rPr>
          <w:rFonts w:ascii="Times New Roman" w:hAnsi="Times New Roman" w:cs="Times New Roman"/>
          <w:sz w:val="28"/>
          <w:szCs w:val="28"/>
        </w:rPr>
      </w:pPr>
    </w:p>
    <w:p w:rsidR="00B02F7B" w:rsidRPr="004568EA" w:rsidRDefault="00B02F7B" w:rsidP="00B02F7B">
      <w:pPr>
        <w:autoSpaceDE w:val="0"/>
        <w:autoSpaceDN w:val="0"/>
        <w:adjustRightInd w:val="0"/>
        <w:spacing w:after="0" w:line="240" w:lineRule="auto"/>
        <w:jc w:val="center"/>
        <w:outlineLvl w:val="1"/>
        <w:rPr>
          <w:rFonts w:ascii="Times New Roman" w:hAnsi="Times New Roman"/>
          <w:sz w:val="28"/>
          <w:szCs w:val="28"/>
        </w:rPr>
      </w:pPr>
      <w:r w:rsidRPr="004568EA">
        <w:rPr>
          <w:rFonts w:ascii="Times New Roman" w:hAnsi="Times New Roman"/>
          <w:sz w:val="28"/>
          <w:szCs w:val="28"/>
        </w:rPr>
        <w:lastRenderedPageBreak/>
        <w:t>Срок и порядок регистрации запроса заявителя о предоставлении муниципальной услуги, в том числе в электронной форме</w:t>
      </w:r>
    </w:p>
    <w:p w:rsidR="00B02F7B" w:rsidRPr="004568EA" w:rsidRDefault="00B02F7B" w:rsidP="00B02F7B">
      <w:pPr>
        <w:pStyle w:val="ConsPlusNormal"/>
        <w:widowControl/>
        <w:ind w:firstLine="540"/>
        <w:jc w:val="both"/>
        <w:rPr>
          <w:rFonts w:ascii="Times New Roman" w:hAnsi="Times New Roman" w:cs="Times New Roman"/>
          <w:sz w:val="28"/>
          <w:szCs w:val="28"/>
        </w:rPr>
      </w:pPr>
    </w:p>
    <w:p w:rsidR="00B02F7B" w:rsidRPr="004568EA" w:rsidRDefault="00B02F7B"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25. Заявление, поступившее Исполнителю по почте или доставленное нарочным, регистрируется должностным лицом подразделения, ответственного за делопроизводство, в день его поступления.</w:t>
      </w:r>
    </w:p>
    <w:p w:rsidR="00B02F7B" w:rsidRPr="004568EA" w:rsidRDefault="00B02F7B"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26.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B02F7B" w:rsidRPr="004568EA" w:rsidRDefault="00B02F7B"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27.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B02F7B" w:rsidRPr="004568EA" w:rsidRDefault="00B02F7B" w:rsidP="00B02F7B">
      <w:pPr>
        <w:autoSpaceDE w:val="0"/>
        <w:autoSpaceDN w:val="0"/>
        <w:adjustRightInd w:val="0"/>
        <w:spacing w:after="0" w:line="240" w:lineRule="auto"/>
        <w:ind w:firstLine="540"/>
        <w:jc w:val="both"/>
        <w:rPr>
          <w:rFonts w:ascii="Times New Roman" w:hAnsi="Times New Roman"/>
          <w:sz w:val="28"/>
          <w:szCs w:val="28"/>
        </w:rPr>
      </w:pPr>
    </w:p>
    <w:p w:rsidR="00B02F7B" w:rsidRPr="004568EA" w:rsidRDefault="00B02F7B" w:rsidP="00E333EC">
      <w:pPr>
        <w:autoSpaceDE w:val="0"/>
        <w:autoSpaceDN w:val="0"/>
        <w:adjustRightInd w:val="0"/>
        <w:spacing w:after="0" w:line="240" w:lineRule="auto"/>
        <w:jc w:val="center"/>
        <w:outlineLvl w:val="1"/>
        <w:rPr>
          <w:rFonts w:ascii="Times New Roman" w:hAnsi="Times New Roman"/>
          <w:sz w:val="28"/>
          <w:szCs w:val="28"/>
        </w:rPr>
      </w:pPr>
      <w:r w:rsidRPr="004568EA">
        <w:rPr>
          <w:rFonts w:ascii="Times New Roman" w:hAnsi="Times New Roman"/>
          <w:sz w:val="28"/>
          <w:szCs w:val="28"/>
        </w:rPr>
        <w:t xml:space="preserve">Требования к помещениям, в которых предоставляются </w:t>
      </w:r>
      <w:proofErr w:type="spellStart"/>
      <w:r w:rsidRPr="004568EA">
        <w:rPr>
          <w:rFonts w:ascii="Times New Roman" w:hAnsi="Times New Roman"/>
          <w:sz w:val="28"/>
          <w:szCs w:val="28"/>
        </w:rPr>
        <w:t>мунициальная</w:t>
      </w:r>
      <w:proofErr w:type="spellEnd"/>
      <w:r w:rsidRPr="004568EA">
        <w:rPr>
          <w:rFonts w:ascii="Times New Roman" w:hAnsi="Times New Roman"/>
          <w:sz w:val="28"/>
          <w:szCs w:val="28"/>
        </w:rPr>
        <w:t xml:space="preserve"> услуга, к месту ожидания и приема заявителей, размещению и оформлению визуальной, текстовой и </w:t>
      </w:r>
      <w:proofErr w:type="spellStart"/>
      <w:r w:rsidRPr="004568EA">
        <w:rPr>
          <w:rFonts w:ascii="Times New Roman" w:hAnsi="Times New Roman"/>
          <w:sz w:val="28"/>
          <w:szCs w:val="28"/>
        </w:rPr>
        <w:t>мультимедийной</w:t>
      </w:r>
      <w:proofErr w:type="spellEnd"/>
      <w:r w:rsidRPr="004568EA">
        <w:rPr>
          <w:rFonts w:ascii="Times New Roman" w:hAnsi="Times New Roman"/>
          <w:sz w:val="28"/>
          <w:szCs w:val="28"/>
        </w:rPr>
        <w:t xml:space="preserve"> информации о порядке предоставления таких услуг</w:t>
      </w:r>
    </w:p>
    <w:p w:rsidR="00B02F7B" w:rsidRPr="004568EA" w:rsidRDefault="00B02F7B" w:rsidP="00E333EC">
      <w:pPr>
        <w:pStyle w:val="a3"/>
        <w:spacing w:line="240" w:lineRule="auto"/>
        <w:ind w:firstLine="0"/>
        <w:jc w:val="center"/>
        <w:rPr>
          <w:b w:val="0"/>
          <w:bCs w:val="0"/>
          <w:color w:val="auto"/>
          <w:sz w:val="28"/>
          <w:szCs w:val="28"/>
        </w:rPr>
      </w:pP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28. Прием граждан осуществляется в специально выделенных для предоставления муниципальных услуг помещениях.</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29.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4568EA" w:rsidRPr="004568EA" w:rsidRDefault="004568EA"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Входы в помещения образовательных организаций, органов местного самоуправления муниципальных районов и городских округов оборудуются пандусами, расширенными проходами, позволяющими обеспечить беспрепятственный доступ инвалидов, включая инвалидов-колясочников.</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30. Места ожидания и приема заявителей должны быть оборудованы стульями или кресельными секциями, соответствовать комфортным у</w:t>
      </w:r>
      <w:r w:rsidR="004568EA" w:rsidRPr="004568EA">
        <w:rPr>
          <w:rFonts w:ascii="Times New Roman" w:hAnsi="Times New Roman"/>
          <w:sz w:val="28"/>
          <w:szCs w:val="28"/>
        </w:rPr>
        <w:t xml:space="preserve">словиям для ожидания заявителей, в том числе необходимым наличием доступных мест общего пользования (туалет, гардероб) </w:t>
      </w:r>
      <w:r w:rsidRPr="004568EA">
        <w:rPr>
          <w:rFonts w:ascii="Times New Roman" w:hAnsi="Times New Roman"/>
          <w:sz w:val="28"/>
          <w:szCs w:val="28"/>
        </w:rPr>
        <w:t xml:space="preserve">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составлять менее </w:t>
      </w:r>
      <w:r w:rsidR="003F786A">
        <w:rPr>
          <w:rFonts w:ascii="Times New Roman" w:hAnsi="Times New Roman"/>
          <w:sz w:val="28"/>
          <w:szCs w:val="28"/>
        </w:rPr>
        <w:t xml:space="preserve"> 4 </w:t>
      </w:r>
      <w:r w:rsidRPr="004568EA">
        <w:rPr>
          <w:rFonts w:ascii="Times New Roman" w:hAnsi="Times New Roman"/>
          <w:sz w:val="28"/>
          <w:szCs w:val="28"/>
        </w:rPr>
        <w:t xml:space="preserve"> мест. </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В местах ожидания имеются средства для оказания первой помощи и доступные места общего пользования.</w:t>
      </w:r>
    </w:p>
    <w:p w:rsidR="00B02F7B" w:rsidRPr="004568EA" w:rsidRDefault="00B02F7B" w:rsidP="00E333EC">
      <w:pPr>
        <w:spacing w:after="0" w:line="240" w:lineRule="auto"/>
        <w:ind w:firstLine="709"/>
        <w:jc w:val="both"/>
        <w:rPr>
          <w:rFonts w:ascii="Times New Roman" w:hAnsi="Times New Roman"/>
          <w:sz w:val="28"/>
          <w:szCs w:val="28"/>
        </w:rPr>
      </w:pPr>
      <w:bookmarkStart w:id="0" w:name="sub_243"/>
      <w:r w:rsidRPr="004568EA">
        <w:rPr>
          <w:rFonts w:ascii="Times New Roman" w:hAnsi="Times New Roman"/>
          <w:sz w:val="28"/>
          <w:szCs w:val="28"/>
        </w:rPr>
        <w:t>31.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4568EA" w:rsidRPr="004568EA" w:rsidRDefault="004568EA"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lastRenderedPageBreak/>
        <w:t>31.1. 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32.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0"/>
    <w:p w:rsidR="00B02F7B" w:rsidRPr="004568EA" w:rsidRDefault="00B02F7B" w:rsidP="00E333EC">
      <w:pPr>
        <w:spacing w:after="0" w:line="240" w:lineRule="auto"/>
        <w:ind w:firstLine="709"/>
        <w:jc w:val="both"/>
        <w:rPr>
          <w:rFonts w:ascii="Times New Roman" w:hAnsi="Times New Roman"/>
          <w:sz w:val="28"/>
          <w:szCs w:val="28"/>
        </w:rPr>
      </w:pPr>
      <w:proofErr w:type="gramStart"/>
      <w:r w:rsidRPr="004568EA">
        <w:rPr>
          <w:rFonts w:ascii="Times New Roman" w:hAnsi="Times New Roman"/>
          <w:sz w:val="28"/>
          <w:szCs w:val="28"/>
        </w:rPr>
        <w:t>Должностные лица, ответственные за предоставление муниципальной услуги, обязаны иметь личные нагрудные идентификационные карточки (</w:t>
      </w:r>
      <w:proofErr w:type="spellStart"/>
      <w:r w:rsidRPr="004568EA">
        <w:rPr>
          <w:rFonts w:ascii="Times New Roman" w:hAnsi="Times New Roman"/>
          <w:sz w:val="28"/>
          <w:szCs w:val="28"/>
        </w:rPr>
        <w:t>бейджи</w:t>
      </w:r>
      <w:proofErr w:type="spellEnd"/>
      <w:r w:rsidRPr="004568EA">
        <w:rPr>
          <w:rFonts w:ascii="Times New Roman" w:hAnsi="Times New Roman"/>
          <w:sz w:val="28"/>
          <w:szCs w:val="28"/>
        </w:rPr>
        <w:t>) с указанием фамилии, имени, отчества и должности либо таблички аналогичного содержания на рабочих местах.</w:t>
      </w:r>
      <w:proofErr w:type="gramEnd"/>
      <w:r w:rsidRPr="004568EA">
        <w:rPr>
          <w:rFonts w:ascii="Times New Roman" w:hAnsi="Times New Roman"/>
          <w:sz w:val="28"/>
          <w:szCs w:val="28"/>
        </w:rPr>
        <w:t xml:space="preserve"> Место для приема заявителей оборудуется стульями, столом для написания и размещения заявлений, других документов.</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33. Места информирования, предназначенные для ознакомления заявителей с информационными материалами, оборудуются:</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 стульями и столами для оформления документов.</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34. К информационным стендам должна быть обеспечена возможность свободного доступа граждан.</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35.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36. Исполнитель должен быть оснащен рабочими местами с доступом к автоматизированным информационным системам обеспечивающим:</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а)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б)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в) ведение и хранение дела заявителя в электронной форме;</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г) предоставление по запросу заявителя сведений о ходе предоставления муниципальной услуги;</w:t>
      </w:r>
    </w:p>
    <w:p w:rsidR="00B02F7B" w:rsidRPr="004568EA" w:rsidRDefault="00B02F7B" w:rsidP="00E333EC">
      <w:pPr>
        <w:spacing w:after="0" w:line="240" w:lineRule="auto"/>
        <w:ind w:firstLine="709"/>
        <w:jc w:val="both"/>
        <w:rPr>
          <w:rFonts w:ascii="Times New Roman" w:hAnsi="Times New Roman"/>
          <w:sz w:val="28"/>
          <w:szCs w:val="28"/>
        </w:rPr>
      </w:pPr>
      <w:proofErr w:type="spellStart"/>
      <w:r w:rsidRPr="004568EA">
        <w:rPr>
          <w:rFonts w:ascii="Times New Roman" w:hAnsi="Times New Roman"/>
          <w:sz w:val="28"/>
          <w:szCs w:val="28"/>
        </w:rPr>
        <w:t>д</w:t>
      </w:r>
      <w:proofErr w:type="spellEnd"/>
      <w:r w:rsidRPr="004568EA">
        <w:rPr>
          <w:rFonts w:ascii="Times New Roman" w:hAnsi="Times New Roman"/>
          <w:sz w:val="28"/>
          <w:szCs w:val="28"/>
        </w:rPr>
        <w:t xml:space="preserve">)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w:t>
      </w:r>
      <w:r w:rsidRPr="004568EA">
        <w:rPr>
          <w:rFonts w:ascii="Times New Roman" w:hAnsi="Times New Roman"/>
          <w:sz w:val="28"/>
          <w:szCs w:val="28"/>
        </w:rPr>
        <w:lastRenderedPageBreak/>
        <w:t>самоуправления организаций, участвующие в предоставлении государственных или муниципальных услуг.</w:t>
      </w:r>
    </w:p>
    <w:p w:rsidR="00B02F7B" w:rsidRPr="004568EA" w:rsidRDefault="00B02F7B" w:rsidP="00E333EC">
      <w:pPr>
        <w:autoSpaceDE w:val="0"/>
        <w:autoSpaceDN w:val="0"/>
        <w:adjustRightInd w:val="0"/>
        <w:spacing w:after="0" w:line="240" w:lineRule="auto"/>
        <w:ind w:firstLine="709"/>
        <w:jc w:val="both"/>
        <w:rPr>
          <w:rFonts w:ascii="Times New Roman" w:hAnsi="Times New Roman"/>
          <w:sz w:val="28"/>
          <w:szCs w:val="28"/>
        </w:rPr>
      </w:pPr>
    </w:p>
    <w:p w:rsidR="00B02F7B" w:rsidRPr="004568EA" w:rsidRDefault="00B02F7B" w:rsidP="00E333EC">
      <w:pPr>
        <w:autoSpaceDE w:val="0"/>
        <w:autoSpaceDN w:val="0"/>
        <w:adjustRightInd w:val="0"/>
        <w:spacing w:after="0" w:line="240" w:lineRule="auto"/>
        <w:jc w:val="center"/>
        <w:outlineLvl w:val="1"/>
        <w:rPr>
          <w:rFonts w:ascii="Times New Roman" w:hAnsi="Times New Roman"/>
          <w:sz w:val="28"/>
          <w:szCs w:val="28"/>
        </w:rPr>
      </w:pPr>
      <w:r w:rsidRPr="004568EA">
        <w:rPr>
          <w:rFonts w:ascii="Times New Roman" w:hAnsi="Times New Roman"/>
          <w:sz w:val="28"/>
          <w:szCs w:val="28"/>
        </w:rPr>
        <w:t>Показатели доступности и качества муниципальной услуги</w:t>
      </w:r>
    </w:p>
    <w:p w:rsidR="00B02F7B" w:rsidRPr="004568EA" w:rsidRDefault="00B02F7B" w:rsidP="00E333EC">
      <w:pPr>
        <w:pStyle w:val="a3"/>
        <w:spacing w:line="240" w:lineRule="auto"/>
        <w:ind w:firstLine="709"/>
        <w:rPr>
          <w:b w:val="0"/>
          <w:bCs w:val="0"/>
          <w:color w:val="auto"/>
          <w:sz w:val="28"/>
          <w:szCs w:val="28"/>
        </w:rPr>
      </w:pPr>
    </w:p>
    <w:p w:rsidR="00B02F7B" w:rsidRPr="004568EA" w:rsidRDefault="00B02F7B" w:rsidP="00E333EC">
      <w:pPr>
        <w:spacing w:after="0" w:line="240" w:lineRule="auto"/>
        <w:ind w:firstLine="709"/>
        <w:jc w:val="both"/>
        <w:rPr>
          <w:rFonts w:ascii="Times New Roman" w:hAnsi="Times New Roman"/>
          <w:sz w:val="28"/>
          <w:szCs w:val="28"/>
        </w:rPr>
      </w:pPr>
      <w:bookmarkStart w:id="1" w:name="sub_213"/>
      <w:r w:rsidRPr="004568EA">
        <w:rPr>
          <w:rFonts w:ascii="Times New Roman" w:hAnsi="Times New Roman"/>
          <w:sz w:val="28"/>
          <w:szCs w:val="28"/>
        </w:rPr>
        <w:t>37. Показатели доступности и качества муниципальной услуги</w:t>
      </w:r>
    </w:p>
    <w:bookmarkEnd w:id="1"/>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Показателями доступности и качества муниципальной услуги являются:</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открытость информации о муниципальной услуге;</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своевременность предоставления муниципальной услуги;</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точное соблюдение требований законодательства и Административного регламента при предоставлении муниципальной услуги;</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компетентность специалистов Исполнителя в вопросах предоставления муниципальной услуги;</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вежливость и корректность специалистов Исполнителя;</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комфортность ожидания и получения муниципальной услуги;</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отсутствие жалоб со стороны заявителей на нарушение требований стандарта предоставления муниципальной услуги.</w:t>
      </w:r>
    </w:p>
    <w:p w:rsidR="00B02F7B" w:rsidRPr="004568EA" w:rsidRDefault="00B02F7B" w:rsidP="00E333EC">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38. Иные требования, в том числе учитывающие особенности предоставления муниципальной услуги в электронной форме:</w:t>
      </w:r>
    </w:p>
    <w:p w:rsidR="00B02F7B" w:rsidRPr="004568EA" w:rsidRDefault="00B02F7B" w:rsidP="00E333EC">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 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B02F7B" w:rsidRPr="004568EA" w:rsidRDefault="00B02F7B" w:rsidP="00E333EC">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B02F7B" w:rsidRPr="004568EA" w:rsidRDefault="00B02F7B" w:rsidP="00E333EC">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B02F7B" w:rsidRPr="004568EA" w:rsidRDefault="00B02F7B" w:rsidP="00E333EC">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B02F7B" w:rsidRPr="004568EA" w:rsidRDefault="00B02F7B" w:rsidP="00E333EC">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 взаимодействие Исполнителя 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B02F7B" w:rsidRPr="004568EA" w:rsidRDefault="00B02F7B" w:rsidP="00B02F7B">
      <w:pPr>
        <w:pStyle w:val="ConsPlusNormal"/>
        <w:widowControl/>
        <w:ind w:firstLine="540"/>
        <w:jc w:val="both"/>
        <w:rPr>
          <w:rFonts w:ascii="Times New Roman" w:hAnsi="Times New Roman" w:cs="Times New Roman"/>
          <w:b/>
          <w:sz w:val="28"/>
          <w:szCs w:val="28"/>
        </w:rPr>
      </w:pPr>
    </w:p>
    <w:p w:rsidR="00E333EC" w:rsidRPr="004568EA" w:rsidRDefault="00E333EC" w:rsidP="00E333E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Иные требования, в том числе учитывающие особенности предоставления</w:t>
      </w:r>
    </w:p>
    <w:p w:rsidR="00E333EC" w:rsidRPr="004568EA" w:rsidRDefault="00E333EC" w:rsidP="00E333E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муниципальной услуги в многофункциональных центрах предоставления</w:t>
      </w:r>
    </w:p>
    <w:p w:rsidR="00E333EC" w:rsidRPr="004568EA" w:rsidRDefault="00E333EC" w:rsidP="00E333E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государственных и муниципальных услуг и особенности</w:t>
      </w:r>
    </w:p>
    <w:p w:rsidR="00E333EC" w:rsidRPr="004568EA" w:rsidRDefault="00E333EC" w:rsidP="00E333E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предоставления муниципальной услуги в электронной форме</w:t>
      </w:r>
    </w:p>
    <w:p w:rsidR="00E333EC" w:rsidRPr="004568EA" w:rsidRDefault="00E333EC" w:rsidP="00E333EC">
      <w:pPr>
        <w:pStyle w:val="ConsPlusNormal"/>
        <w:widowControl/>
        <w:ind w:firstLine="709"/>
        <w:jc w:val="both"/>
        <w:rPr>
          <w:rFonts w:ascii="Times New Roman" w:hAnsi="Times New Roman" w:cs="Times New Roman"/>
          <w:sz w:val="28"/>
          <w:szCs w:val="28"/>
        </w:rPr>
      </w:pPr>
    </w:p>
    <w:p w:rsidR="00E333EC" w:rsidRPr="004568EA" w:rsidRDefault="00E333EC" w:rsidP="00E333EC">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39. Иные требования к предоставлению муниципальной услуги:</w:t>
      </w:r>
    </w:p>
    <w:p w:rsidR="00E333EC" w:rsidRPr="004568EA" w:rsidRDefault="00E333EC" w:rsidP="00E333EC">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lastRenderedPageBreak/>
        <w:t xml:space="preserve">обеспечение возможности получения заявителями информации о предоставляемой муниципальной услуге на официальном сайте Исполнителя </w:t>
      </w:r>
      <w:hyperlink r:id="rId19" w:history="1">
        <w:r w:rsidR="003F786A" w:rsidRPr="00BE2AE0">
          <w:rPr>
            <w:rStyle w:val="a5"/>
            <w:rFonts w:ascii="Times New Roman" w:hAnsi="Times New Roman"/>
            <w:sz w:val="28"/>
            <w:szCs w:val="28"/>
            <w:lang w:val="en-US"/>
          </w:rPr>
          <w:t>gpzab</w:t>
        </w:r>
        <w:r w:rsidR="003F786A" w:rsidRPr="00BE2AE0">
          <w:rPr>
            <w:rStyle w:val="a5"/>
            <w:rFonts w:ascii="Times New Roman" w:hAnsi="Times New Roman"/>
            <w:sz w:val="28"/>
            <w:szCs w:val="28"/>
          </w:rPr>
          <w:t>@</w:t>
        </w:r>
        <w:r w:rsidR="003F786A" w:rsidRPr="00BE2AE0">
          <w:rPr>
            <w:rStyle w:val="a5"/>
            <w:rFonts w:ascii="Times New Roman" w:hAnsi="Times New Roman"/>
            <w:sz w:val="28"/>
            <w:szCs w:val="28"/>
            <w:lang w:val="en-US"/>
          </w:rPr>
          <w:t>mail</w:t>
        </w:r>
        <w:r w:rsidR="003F786A" w:rsidRPr="00BE2AE0">
          <w:rPr>
            <w:rStyle w:val="a5"/>
            <w:rFonts w:ascii="Times New Roman" w:hAnsi="Times New Roman"/>
            <w:sz w:val="28"/>
            <w:szCs w:val="28"/>
          </w:rPr>
          <w:t>.</w:t>
        </w:r>
        <w:r w:rsidR="003F786A" w:rsidRPr="00BE2AE0">
          <w:rPr>
            <w:rStyle w:val="a5"/>
            <w:rFonts w:ascii="Times New Roman" w:hAnsi="Times New Roman"/>
            <w:sz w:val="28"/>
            <w:szCs w:val="28"/>
            <w:lang w:val="en-US"/>
          </w:rPr>
          <w:t>ru</w:t>
        </w:r>
      </w:hyperlink>
      <w:r w:rsidR="003F786A">
        <w:rPr>
          <w:rFonts w:ascii="Times New Roman" w:hAnsi="Times New Roman" w:cs="Times New Roman"/>
          <w:sz w:val="28"/>
          <w:szCs w:val="28"/>
        </w:rPr>
        <w:t xml:space="preserve"> </w:t>
      </w:r>
      <w:r w:rsidRPr="004568EA">
        <w:rPr>
          <w:rFonts w:ascii="Times New Roman" w:hAnsi="Times New Roman" w:cs="Times New Roman"/>
          <w:sz w:val="28"/>
          <w:szCs w:val="28"/>
        </w:rPr>
        <w:t xml:space="preserve"> и Портале государственных и муниципальных услуг;</w:t>
      </w:r>
    </w:p>
    <w:p w:rsidR="00E333EC" w:rsidRPr="004568EA" w:rsidRDefault="00E333EC" w:rsidP="00E333EC">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E333EC" w:rsidRPr="004568EA" w:rsidRDefault="00E333EC" w:rsidP="00E333EC">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 xml:space="preserve">обеспечение возможности для заявителей осуществлять с использованием официального сайта Исполнителя </w:t>
      </w:r>
      <w:hyperlink r:id="rId20" w:history="1">
        <w:r w:rsidR="003F786A" w:rsidRPr="00BE2AE0">
          <w:rPr>
            <w:rStyle w:val="a5"/>
            <w:rFonts w:ascii="Times New Roman" w:hAnsi="Times New Roman"/>
            <w:sz w:val="28"/>
            <w:szCs w:val="28"/>
            <w:lang w:val="en-US"/>
          </w:rPr>
          <w:t>gpzab</w:t>
        </w:r>
        <w:r w:rsidR="003F786A" w:rsidRPr="00BE2AE0">
          <w:rPr>
            <w:rStyle w:val="a5"/>
            <w:rFonts w:ascii="Times New Roman" w:hAnsi="Times New Roman"/>
            <w:sz w:val="28"/>
            <w:szCs w:val="28"/>
          </w:rPr>
          <w:t>@</w:t>
        </w:r>
        <w:r w:rsidR="003F786A" w:rsidRPr="00BE2AE0">
          <w:rPr>
            <w:rStyle w:val="a5"/>
            <w:rFonts w:ascii="Times New Roman" w:hAnsi="Times New Roman"/>
            <w:sz w:val="28"/>
            <w:szCs w:val="28"/>
            <w:lang w:val="en-US"/>
          </w:rPr>
          <w:t>mail</w:t>
        </w:r>
        <w:r w:rsidR="003F786A" w:rsidRPr="00BE2AE0">
          <w:rPr>
            <w:rStyle w:val="a5"/>
            <w:rFonts w:ascii="Times New Roman" w:hAnsi="Times New Roman"/>
            <w:sz w:val="28"/>
            <w:szCs w:val="28"/>
          </w:rPr>
          <w:t>.</w:t>
        </w:r>
        <w:r w:rsidR="003F786A" w:rsidRPr="00BE2AE0">
          <w:rPr>
            <w:rStyle w:val="a5"/>
            <w:rFonts w:ascii="Times New Roman" w:hAnsi="Times New Roman"/>
            <w:sz w:val="28"/>
            <w:szCs w:val="28"/>
            <w:lang w:val="en-US"/>
          </w:rPr>
          <w:t>ru</w:t>
        </w:r>
      </w:hyperlink>
      <w:r w:rsidR="003F786A">
        <w:rPr>
          <w:rFonts w:ascii="Times New Roman" w:hAnsi="Times New Roman" w:cs="Times New Roman"/>
          <w:sz w:val="28"/>
          <w:szCs w:val="28"/>
        </w:rPr>
        <w:t xml:space="preserve"> </w:t>
      </w:r>
      <w:r w:rsidRPr="004568EA">
        <w:rPr>
          <w:rFonts w:ascii="Times New Roman" w:hAnsi="Times New Roman" w:cs="Times New Roman"/>
          <w:sz w:val="28"/>
          <w:szCs w:val="28"/>
        </w:rPr>
        <w:t xml:space="preserve"> и Портала государственных и муниципальных услуг мониторинг хода предоставления муниципальной услуги.</w:t>
      </w:r>
    </w:p>
    <w:p w:rsidR="00E333EC" w:rsidRPr="004568EA" w:rsidRDefault="00E333EC" w:rsidP="00E333EC">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40. </w:t>
      </w:r>
      <w:proofErr w:type="gramStart"/>
      <w:r w:rsidRPr="004568EA">
        <w:rPr>
          <w:rFonts w:ascii="Times New Roman" w:hAnsi="Times New Roman" w:cs="Times New Roman"/>
          <w:sz w:val="28"/>
          <w:szCs w:val="28"/>
        </w:rPr>
        <w:t>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4568EA" w:rsidRPr="004568EA" w:rsidRDefault="004568EA" w:rsidP="004568EA">
      <w:pPr>
        <w:spacing w:after="0" w:line="240" w:lineRule="auto"/>
        <w:ind w:firstLine="709"/>
        <w:jc w:val="both"/>
        <w:rPr>
          <w:rFonts w:ascii="Times New Roman" w:hAnsi="Times New Roman"/>
          <w:sz w:val="28"/>
          <w:szCs w:val="28"/>
        </w:rPr>
      </w:pPr>
      <w:r w:rsidRPr="004568EA">
        <w:rPr>
          <w:rFonts w:ascii="Times New Roman" w:hAnsi="Times New Roman"/>
          <w:sz w:val="28"/>
          <w:szCs w:val="28"/>
        </w:rPr>
        <w:t>40.1. Особенности предоставления муниципальной услуги в электронной форме.</w:t>
      </w:r>
    </w:p>
    <w:p w:rsidR="004568EA" w:rsidRPr="004568EA" w:rsidRDefault="004568EA" w:rsidP="004568EA">
      <w:pPr>
        <w:spacing w:after="0" w:line="240" w:lineRule="auto"/>
        <w:ind w:firstLine="709"/>
        <w:jc w:val="both"/>
        <w:rPr>
          <w:rFonts w:ascii="Times New Roman" w:hAnsi="Times New Roman"/>
          <w:sz w:val="28"/>
          <w:szCs w:val="28"/>
        </w:rPr>
      </w:pPr>
      <w:r w:rsidRPr="004568EA">
        <w:rPr>
          <w:rFonts w:ascii="Times New Roman" w:hAnsi="Times New Roman"/>
          <w:sz w:val="28"/>
          <w:szCs w:val="28"/>
        </w:rPr>
        <w:t>Предоставление муниципальной услуги в электронной форме осуществляется путем использования средств электронной связи.</w:t>
      </w:r>
    </w:p>
    <w:p w:rsidR="004568EA" w:rsidRPr="004568EA" w:rsidRDefault="004568EA" w:rsidP="004568EA">
      <w:pPr>
        <w:spacing w:after="0" w:line="240" w:lineRule="auto"/>
        <w:ind w:firstLine="720"/>
        <w:jc w:val="both"/>
        <w:rPr>
          <w:rFonts w:ascii="Times New Roman" w:hAnsi="Times New Roman"/>
          <w:sz w:val="28"/>
          <w:szCs w:val="28"/>
        </w:rPr>
      </w:pPr>
      <w:r w:rsidRPr="004568EA">
        <w:rPr>
          <w:rFonts w:ascii="Times New Roman" w:hAnsi="Times New Roman"/>
          <w:sz w:val="28"/>
          <w:szCs w:val="28"/>
        </w:rPr>
        <w:t>Формы и виды обращений заявителя:</w:t>
      </w:r>
    </w:p>
    <w:p w:rsidR="004568EA" w:rsidRPr="004568EA" w:rsidRDefault="004568EA" w:rsidP="004568EA">
      <w:pPr>
        <w:spacing w:after="0" w:line="240" w:lineRule="auto"/>
        <w:ind w:firstLine="720"/>
        <w:jc w:val="both"/>
        <w:rPr>
          <w:rFonts w:ascii="Times New Roman" w:hAnsi="Times New Roman"/>
          <w:sz w:val="28"/>
          <w:szCs w:val="28"/>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553"/>
        <w:gridCol w:w="992"/>
        <w:gridCol w:w="863"/>
        <w:gridCol w:w="696"/>
        <w:gridCol w:w="850"/>
        <w:gridCol w:w="2552"/>
        <w:gridCol w:w="1418"/>
      </w:tblGrid>
      <w:tr w:rsidR="004568EA" w:rsidRPr="004568EA" w:rsidTr="004568EA">
        <w:trPr>
          <w:trHeight w:val="1710"/>
        </w:trPr>
        <w:tc>
          <w:tcPr>
            <w:tcW w:w="566" w:type="dxa"/>
            <w:vMerge w:val="restar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w:t>
            </w:r>
          </w:p>
        </w:tc>
        <w:tc>
          <w:tcPr>
            <w:tcW w:w="2553" w:type="dxa"/>
            <w:vMerge w:val="restart"/>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Наименование документа</w:t>
            </w:r>
          </w:p>
        </w:tc>
        <w:tc>
          <w:tcPr>
            <w:tcW w:w="992" w:type="dxa"/>
            <w:vMerge w:val="restart"/>
            <w:textDirection w:val="btLr"/>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Необходимость предоставления, в следующих случаях</w:t>
            </w:r>
          </w:p>
        </w:tc>
        <w:tc>
          <w:tcPr>
            <w:tcW w:w="2409" w:type="dxa"/>
            <w:gridSpan w:val="3"/>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Личный прием</w:t>
            </w:r>
          </w:p>
        </w:tc>
        <w:tc>
          <w:tcPr>
            <w:tcW w:w="3970" w:type="dxa"/>
            <w:gridSpan w:val="2"/>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Обращение через «Портал государственных и муниципальных услуг Забайкальского края»</w:t>
            </w:r>
          </w:p>
        </w:tc>
      </w:tr>
      <w:tr w:rsidR="004568EA" w:rsidRPr="004568EA" w:rsidTr="004568EA">
        <w:trPr>
          <w:trHeight w:val="1420"/>
        </w:trPr>
        <w:tc>
          <w:tcPr>
            <w:tcW w:w="566" w:type="dxa"/>
            <w:vMerge/>
            <w:hideMark/>
          </w:tcPr>
          <w:p w:rsidR="004568EA" w:rsidRPr="004568EA" w:rsidRDefault="004568EA" w:rsidP="006406CA">
            <w:pPr>
              <w:jc w:val="both"/>
              <w:rPr>
                <w:rFonts w:ascii="Times New Roman" w:hAnsi="Times New Roman"/>
                <w:sz w:val="20"/>
                <w:szCs w:val="20"/>
              </w:rPr>
            </w:pPr>
          </w:p>
        </w:tc>
        <w:tc>
          <w:tcPr>
            <w:tcW w:w="2553" w:type="dxa"/>
            <w:vMerge/>
            <w:hideMark/>
          </w:tcPr>
          <w:p w:rsidR="004568EA" w:rsidRPr="004568EA" w:rsidRDefault="004568EA" w:rsidP="006406CA">
            <w:pPr>
              <w:jc w:val="both"/>
              <w:rPr>
                <w:rFonts w:ascii="Times New Roman" w:hAnsi="Times New Roman"/>
                <w:b/>
                <w:bCs/>
                <w:sz w:val="20"/>
                <w:szCs w:val="20"/>
              </w:rPr>
            </w:pPr>
          </w:p>
        </w:tc>
        <w:tc>
          <w:tcPr>
            <w:tcW w:w="992" w:type="dxa"/>
            <w:vMerge/>
            <w:hideMark/>
          </w:tcPr>
          <w:p w:rsidR="004568EA" w:rsidRPr="004568EA" w:rsidRDefault="004568EA" w:rsidP="006406CA">
            <w:pPr>
              <w:jc w:val="both"/>
              <w:rPr>
                <w:rFonts w:ascii="Times New Roman" w:hAnsi="Times New Roman"/>
                <w:b/>
                <w:bCs/>
                <w:sz w:val="20"/>
                <w:szCs w:val="20"/>
              </w:rPr>
            </w:pPr>
          </w:p>
        </w:tc>
        <w:tc>
          <w:tcPr>
            <w:tcW w:w="1559" w:type="dxa"/>
            <w:gridSpan w:val="2"/>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Бумажный вид</w:t>
            </w:r>
          </w:p>
        </w:tc>
        <w:tc>
          <w:tcPr>
            <w:tcW w:w="850" w:type="dxa"/>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Электронный вид</w:t>
            </w:r>
          </w:p>
        </w:tc>
        <w:tc>
          <w:tcPr>
            <w:tcW w:w="2552" w:type="dxa"/>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Бумажно-электронный вид</w:t>
            </w:r>
          </w:p>
        </w:tc>
        <w:tc>
          <w:tcPr>
            <w:tcW w:w="1418" w:type="dxa"/>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Электронный</w:t>
            </w:r>
          </w:p>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 вид</w:t>
            </w:r>
          </w:p>
        </w:tc>
      </w:tr>
      <w:tr w:rsidR="004568EA" w:rsidRPr="004568EA" w:rsidTr="004568EA">
        <w:trPr>
          <w:trHeight w:val="870"/>
        </w:trPr>
        <w:tc>
          <w:tcPr>
            <w:tcW w:w="566" w:type="dxa"/>
            <w:vMerge/>
            <w:hideMark/>
          </w:tcPr>
          <w:p w:rsidR="004568EA" w:rsidRPr="004568EA" w:rsidRDefault="004568EA" w:rsidP="006406CA">
            <w:pPr>
              <w:jc w:val="both"/>
              <w:rPr>
                <w:rFonts w:ascii="Times New Roman" w:hAnsi="Times New Roman"/>
                <w:sz w:val="20"/>
                <w:szCs w:val="20"/>
              </w:rPr>
            </w:pPr>
          </w:p>
        </w:tc>
        <w:tc>
          <w:tcPr>
            <w:tcW w:w="2553" w:type="dxa"/>
            <w:vMerge/>
            <w:hideMark/>
          </w:tcPr>
          <w:p w:rsidR="004568EA" w:rsidRPr="004568EA" w:rsidRDefault="004568EA" w:rsidP="006406CA">
            <w:pPr>
              <w:jc w:val="both"/>
              <w:rPr>
                <w:rFonts w:ascii="Times New Roman" w:hAnsi="Times New Roman"/>
                <w:b/>
                <w:bCs/>
                <w:sz w:val="20"/>
                <w:szCs w:val="20"/>
              </w:rPr>
            </w:pPr>
          </w:p>
        </w:tc>
        <w:tc>
          <w:tcPr>
            <w:tcW w:w="992" w:type="dxa"/>
            <w:vMerge/>
            <w:hideMark/>
          </w:tcPr>
          <w:p w:rsidR="004568EA" w:rsidRPr="004568EA" w:rsidRDefault="004568EA" w:rsidP="006406CA">
            <w:pPr>
              <w:jc w:val="both"/>
              <w:rPr>
                <w:rFonts w:ascii="Times New Roman" w:hAnsi="Times New Roman"/>
                <w:b/>
                <w:bCs/>
                <w:sz w:val="20"/>
                <w:szCs w:val="20"/>
              </w:rPr>
            </w:pPr>
          </w:p>
        </w:tc>
        <w:tc>
          <w:tcPr>
            <w:tcW w:w="863" w:type="dxa"/>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Вид документа</w:t>
            </w:r>
          </w:p>
        </w:tc>
        <w:tc>
          <w:tcPr>
            <w:tcW w:w="696" w:type="dxa"/>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Кол-во</w:t>
            </w:r>
          </w:p>
        </w:tc>
        <w:tc>
          <w:tcPr>
            <w:tcW w:w="850" w:type="dxa"/>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Вид документа</w:t>
            </w:r>
          </w:p>
        </w:tc>
        <w:tc>
          <w:tcPr>
            <w:tcW w:w="2552" w:type="dxa"/>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Вид документа</w:t>
            </w:r>
          </w:p>
        </w:tc>
        <w:tc>
          <w:tcPr>
            <w:tcW w:w="1418" w:type="dxa"/>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Вид документа</w:t>
            </w:r>
          </w:p>
        </w:tc>
      </w:tr>
      <w:tr w:rsidR="004568EA" w:rsidRPr="004568EA" w:rsidTr="004568EA">
        <w:trPr>
          <w:trHeight w:val="810"/>
        </w:trPr>
        <w:tc>
          <w:tcPr>
            <w:tcW w:w="566"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1</w:t>
            </w:r>
          </w:p>
        </w:tc>
        <w:tc>
          <w:tcPr>
            <w:tcW w:w="2553"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Заявление о переводе помещения (</w:t>
            </w:r>
            <w:hyperlink r:id="rId21" w:history="1">
              <w:proofErr w:type="gramStart"/>
              <w:r w:rsidRPr="004568EA">
                <w:rPr>
                  <w:rFonts w:ascii="Times New Roman" w:hAnsi="Times New Roman"/>
                  <w:sz w:val="20"/>
                  <w:szCs w:val="20"/>
                </w:rPr>
                <w:t>приложени</w:t>
              </w:r>
            </w:hyperlink>
            <w:r w:rsidRPr="004568EA">
              <w:rPr>
                <w:rFonts w:ascii="Times New Roman" w:hAnsi="Times New Roman"/>
                <w:sz w:val="20"/>
                <w:szCs w:val="20"/>
              </w:rPr>
              <w:t>е</w:t>
            </w:r>
            <w:proofErr w:type="gramEnd"/>
            <w:r w:rsidR="009A7ED8">
              <w:fldChar w:fldCharType="begin"/>
            </w:r>
            <w:r w:rsidR="009A7ED8">
              <w:instrText>HYPERLINK "consultantplus://offline/ref=95AF5AF2F00699D51777632BEA7053C6A31C7A29A1B186B6DC26A50D4A267F66B03F77BDEB09C0F2B4AD50v8MDG"</w:instrText>
            </w:r>
            <w:r w:rsidR="009A7ED8">
              <w:fldChar w:fldCharType="separate"/>
            </w:r>
            <w:r w:rsidRPr="004568EA">
              <w:rPr>
                <w:rFonts w:ascii="Times New Roman" w:hAnsi="Times New Roman"/>
                <w:sz w:val="20"/>
                <w:szCs w:val="20"/>
              </w:rPr>
              <w:t>2</w:t>
            </w:r>
            <w:r w:rsidR="009A7ED8">
              <w:fldChar w:fldCharType="end"/>
            </w:r>
            <w:r w:rsidRPr="004568EA">
              <w:rPr>
                <w:rFonts w:ascii="Times New Roman" w:hAnsi="Times New Roman"/>
                <w:sz w:val="20"/>
                <w:szCs w:val="20"/>
              </w:rPr>
              <w:t>)</w:t>
            </w:r>
          </w:p>
        </w:tc>
        <w:tc>
          <w:tcPr>
            <w:tcW w:w="992"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Обязательно</w:t>
            </w:r>
          </w:p>
        </w:tc>
        <w:tc>
          <w:tcPr>
            <w:tcW w:w="863"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xml:space="preserve">Оригинал </w:t>
            </w:r>
          </w:p>
        </w:tc>
        <w:tc>
          <w:tcPr>
            <w:tcW w:w="696"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1</w:t>
            </w:r>
          </w:p>
        </w:tc>
        <w:tc>
          <w:tcPr>
            <w:tcW w:w="850"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w:t>
            </w:r>
          </w:p>
        </w:tc>
        <w:tc>
          <w:tcPr>
            <w:tcW w:w="2552"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xml:space="preserve">Скан-копия документа, сформированного в бумажном виде, </w:t>
            </w:r>
            <w:proofErr w:type="gramStart"/>
            <w:r w:rsidRPr="004568EA">
              <w:rPr>
                <w:rFonts w:ascii="Times New Roman" w:hAnsi="Times New Roman"/>
                <w:sz w:val="20"/>
                <w:szCs w:val="20"/>
              </w:rPr>
              <w:t>заверенная</w:t>
            </w:r>
            <w:proofErr w:type="gramEnd"/>
            <w:r w:rsidRPr="004568EA">
              <w:rPr>
                <w:rFonts w:ascii="Times New Roman" w:hAnsi="Times New Roman"/>
                <w:sz w:val="20"/>
                <w:szCs w:val="20"/>
              </w:rPr>
              <w:t xml:space="preserve"> простой ЭЦП</w:t>
            </w:r>
          </w:p>
        </w:tc>
        <w:tc>
          <w:tcPr>
            <w:tcW w:w="1418"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Документ, подписанный простой ЭЦП</w:t>
            </w:r>
          </w:p>
        </w:tc>
      </w:tr>
      <w:tr w:rsidR="004568EA" w:rsidRPr="004568EA" w:rsidTr="004568EA">
        <w:trPr>
          <w:trHeight w:val="940"/>
        </w:trPr>
        <w:tc>
          <w:tcPr>
            <w:tcW w:w="566"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2</w:t>
            </w:r>
          </w:p>
        </w:tc>
        <w:tc>
          <w:tcPr>
            <w:tcW w:w="2553" w:type="dxa"/>
            <w:hideMark/>
          </w:tcPr>
          <w:p w:rsidR="004568EA" w:rsidRPr="004568EA" w:rsidRDefault="004568EA" w:rsidP="006406CA">
            <w:pPr>
              <w:jc w:val="both"/>
              <w:rPr>
                <w:rFonts w:ascii="Times New Roman" w:hAnsi="Times New Roman"/>
                <w:spacing w:val="-4"/>
                <w:sz w:val="20"/>
                <w:szCs w:val="20"/>
              </w:rPr>
            </w:pPr>
            <w:r w:rsidRPr="004568EA">
              <w:rPr>
                <w:rFonts w:ascii="Times New Roman" w:hAnsi="Times New Roman"/>
                <w:sz w:val="20"/>
                <w:szCs w:val="20"/>
              </w:rPr>
              <w:t>Документ, удостоверяющий личность заявителя (представителя)</w:t>
            </w:r>
          </w:p>
        </w:tc>
        <w:tc>
          <w:tcPr>
            <w:tcW w:w="992"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Обязательно</w:t>
            </w:r>
          </w:p>
        </w:tc>
        <w:tc>
          <w:tcPr>
            <w:tcW w:w="863"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Оригинал</w:t>
            </w:r>
          </w:p>
        </w:tc>
        <w:tc>
          <w:tcPr>
            <w:tcW w:w="696"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1</w:t>
            </w:r>
          </w:p>
        </w:tc>
        <w:tc>
          <w:tcPr>
            <w:tcW w:w="850"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УЭК</w:t>
            </w:r>
          </w:p>
        </w:tc>
        <w:tc>
          <w:tcPr>
            <w:tcW w:w="2552"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xml:space="preserve">Скан-копия документа, сформированного в бумажном виде, </w:t>
            </w:r>
            <w:proofErr w:type="spellStart"/>
            <w:r w:rsidRPr="004568EA">
              <w:rPr>
                <w:rFonts w:ascii="Times New Roman" w:hAnsi="Times New Roman"/>
                <w:sz w:val="20"/>
                <w:szCs w:val="20"/>
              </w:rPr>
              <w:t>завереннаяусиленной</w:t>
            </w:r>
            <w:proofErr w:type="spellEnd"/>
            <w:r w:rsidRPr="004568EA">
              <w:rPr>
                <w:rFonts w:ascii="Times New Roman" w:hAnsi="Times New Roman"/>
                <w:sz w:val="20"/>
                <w:szCs w:val="20"/>
              </w:rPr>
              <w:t xml:space="preserve"> </w:t>
            </w:r>
            <w:proofErr w:type="gramStart"/>
            <w:r w:rsidRPr="004568EA">
              <w:rPr>
                <w:rFonts w:ascii="Times New Roman" w:hAnsi="Times New Roman"/>
                <w:sz w:val="20"/>
                <w:szCs w:val="20"/>
              </w:rPr>
              <w:lastRenderedPageBreak/>
              <w:t>квалифицированной</w:t>
            </w:r>
            <w:proofErr w:type="gramEnd"/>
            <w:r w:rsidRPr="004568EA">
              <w:rPr>
                <w:rFonts w:ascii="Times New Roman" w:hAnsi="Times New Roman"/>
                <w:sz w:val="20"/>
                <w:szCs w:val="20"/>
              </w:rPr>
              <w:t xml:space="preserve"> ЭЦП</w:t>
            </w:r>
          </w:p>
        </w:tc>
        <w:tc>
          <w:tcPr>
            <w:tcW w:w="1418"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lastRenderedPageBreak/>
              <w:t>УЭК</w:t>
            </w:r>
          </w:p>
        </w:tc>
      </w:tr>
      <w:tr w:rsidR="004568EA" w:rsidRPr="004568EA" w:rsidTr="004568EA">
        <w:trPr>
          <w:trHeight w:val="556"/>
        </w:trPr>
        <w:tc>
          <w:tcPr>
            <w:tcW w:w="566"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lastRenderedPageBreak/>
              <w:t>3</w:t>
            </w:r>
          </w:p>
        </w:tc>
        <w:tc>
          <w:tcPr>
            <w:tcW w:w="2553" w:type="dxa"/>
            <w:hideMark/>
          </w:tcPr>
          <w:p w:rsidR="004568EA" w:rsidRPr="004568EA" w:rsidRDefault="004568EA" w:rsidP="006406CA">
            <w:pPr>
              <w:suppressAutoHyphens/>
              <w:jc w:val="both"/>
              <w:rPr>
                <w:rFonts w:ascii="Times New Roman" w:hAnsi="Times New Roman"/>
                <w:spacing w:val="-4"/>
                <w:sz w:val="20"/>
                <w:szCs w:val="20"/>
              </w:rPr>
            </w:pPr>
            <w:r w:rsidRPr="004568EA">
              <w:rPr>
                <w:rFonts w:ascii="Times New Roman" w:hAnsi="Times New Roman"/>
                <w:sz w:val="20"/>
                <w:szCs w:val="20"/>
              </w:rPr>
              <w:t>Документ, удостоверяющий полномочия представителя</w:t>
            </w:r>
          </w:p>
        </w:tc>
        <w:tc>
          <w:tcPr>
            <w:tcW w:w="992"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Обязательно</w:t>
            </w:r>
          </w:p>
        </w:tc>
        <w:tc>
          <w:tcPr>
            <w:tcW w:w="863"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Оригинал</w:t>
            </w:r>
          </w:p>
        </w:tc>
        <w:tc>
          <w:tcPr>
            <w:tcW w:w="696"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1</w:t>
            </w:r>
          </w:p>
        </w:tc>
        <w:tc>
          <w:tcPr>
            <w:tcW w:w="850"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w:t>
            </w:r>
          </w:p>
        </w:tc>
        <w:tc>
          <w:tcPr>
            <w:tcW w:w="2552"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xml:space="preserve">Скан-копия документа, сформированного в бумажном виде, </w:t>
            </w:r>
            <w:proofErr w:type="gramStart"/>
            <w:r w:rsidRPr="004568EA">
              <w:rPr>
                <w:rFonts w:ascii="Times New Roman" w:hAnsi="Times New Roman"/>
                <w:sz w:val="20"/>
                <w:szCs w:val="20"/>
              </w:rPr>
              <w:t>заверенная</w:t>
            </w:r>
            <w:proofErr w:type="gramEnd"/>
            <w:r w:rsidRPr="004568EA">
              <w:rPr>
                <w:rFonts w:ascii="Times New Roman" w:hAnsi="Times New Roman"/>
                <w:sz w:val="20"/>
                <w:szCs w:val="20"/>
              </w:rPr>
              <w:t xml:space="preserve"> усиленной квалифицированной ЭЦП</w:t>
            </w:r>
          </w:p>
        </w:tc>
        <w:tc>
          <w:tcPr>
            <w:tcW w:w="1418"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xml:space="preserve">Документ, подписанный </w:t>
            </w:r>
            <w:proofErr w:type="gramStart"/>
            <w:r w:rsidRPr="004568EA">
              <w:rPr>
                <w:rFonts w:ascii="Times New Roman" w:hAnsi="Times New Roman"/>
                <w:sz w:val="20"/>
                <w:szCs w:val="20"/>
              </w:rPr>
              <w:t>усиленной</w:t>
            </w:r>
            <w:proofErr w:type="gramEnd"/>
            <w:r w:rsidRPr="004568EA">
              <w:rPr>
                <w:rFonts w:ascii="Times New Roman" w:hAnsi="Times New Roman"/>
                <w:sz w:val="20"/>
                <w:szCs w:val="20"/>
              </w:rPr>
              <w:t xml:space="preserve"> квалифицированной ЭЦП</w:t>
            </w:r>
          </w:p>
        </w:tc>
      </w:tr>
      <w:tr w:rsidR="004568EA" w:rsidRPr="004568EA" w:rsidTr="004568EA">
        <w:trPr>
          <w:trHeight w:val="556"/>
        </w:trPr>
        <w:tc>
          <w:tcPr>
            <w:tcW w:w="566"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4</w:t>
            </w:r>
          </w:p>
        </w:tc>
        <w:tc>
          <w:tcPr>
            <w:tcW w:w="2553" w:type="dxa"/>
            <w:hideMark/>
          </w:tcPr>
          <w:p w:rsidR="004568EA" w:rsidRPr="004568EA" w:rsidRDefault="004568EA" w:rsidP="006406CA">
            <w:pPr>
              <w:suppressAutoHyphens/>
              <w:jc w:val="both"/>
              <w:rPr>
                <w:rFonts w:ascii="Times New Roman" w:hAnsi="Times New Roman"/>
                <w:sz w:val="20"/>
                <w:szCs w:val="20"/>
              </w:rPr>
            </w:pPr>
            <w:r w:rsidRPr="004568EA">
              <w:rPr>
                <w:rFonts w:ascii="Times New Roman" w:hAnsi="Times New Roman"/>
                <w:sz w:val="20"/>
                <w:szCs w:val="20"/>
              </w:rPr>
              <w:t>Правоустанавливающие документы на переводимое помещение</w:t>
            </w:r>
          </w:p>
        </w:tc>
        <w:tc>
          <w:tcPr>
            <w:tcW w:w="992"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Не обязательно</w:t>
            </w:r>
          </w:p>
        </w:tc>
        <w:tc>
          <w:tcPr>
            <w:tcW w:w="863"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Подлинники или засвидетельствованные в нотариальном порядке копии</w:t>
            </w:r>
          </w:p>
        </w:tc>
        <w:tc>
          <w:tcPr>
            <w:tcW w:w="696"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1</w:t>
            </w:r>
          </w:p>
        </w:tc>
        <w:tc>
          <w:tcPr>
            <w:tcW w:w="850"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xml:space="preserve">Запрос в </w:t>
            </w:r>
            <w:proofErr w:type="spellStart"/>
            <w:r w:rsidRPr="004568EA">
              <w:rPr>
                <w:rFonts w:ascii="Times New Roman" w:hAnsi="Times New Roman"/>
                <w:sz w:val="20"/>
                <w:szCs w:val="20"/>
              </w:rPr>
              <w:t>Росреестр</w:t>
            </w:r>
            <w:proofErr w:type="spellEnd"/>
          </w:p>
        </w:tc>
        <w:tc>
          <w:tcPr>
            <w:tcW w:w="2552"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xml:space="preserve">Скан-копия документа, сформированного в бумажном виде, </w:t>
            </w:r>
            <w:proofErr w:type="gramStart"/>
            <w:r w:rsidRPr="004568EA">
              <w:rPr>
                <w:rFonts w:ascii="Times New Roman" w:hAnsi="Times New Roman"/>
                <w:sz w:val="20"/>
                <w:szCs w:val="20"/>
              </w:rPr>
              <w:t>заверенная</w:t>
            </w:r>
            <w:proofErr w:type="gramEnd"/>
            <w:r w:rsidRPr="004568EA">
              <w:rPr>
                <w:rFonts w:ascii="Times New Roman" w:hAnsi="Times New Roman"/>
                <w:sz w:val="20"/>
                <w:szCs w:val="20"/>
              </w:rPr>
              <w:t xml:space="preserve"> усиленной квалифицированной ЭЦП</w:t>
            </w:r>
          </w:p>
        </w:tc>
        <w:tc>
          <w:tcPr>
            <w:tcW w:w="1418"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xml:space="preserve">Запрос в </w:t>
            </w:r>
            <w:proofErr w:type="spellStart"/>
            <w:r w:rsidRPr="004568EA">
              <w:rPr>
                <w:rFonts w:ascii="Times New Roman" w:hAnsi="Times New Roman"/>
                <w:sz w:val="20"/>
                <w:szCs w:val="20"/>
              </w:rPr>
              <w:t>Росреестр</w:t>
            </w:r>
            <w:proofErr w:type="spellEnd"/>
          </w:p>
        </w:tc>
      </w:tr>
      <w:tr w:rsidR="004568EA" w:rsidRPr="004568EA" w:rsidTr="004568EA">
        <w:trPr>
          <w:trHeight w:val="556"/>
        </w:trPr>
        <w:tc>
          <w:tcPr>
            <w:tcW w:w="566"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5</w:t>
            </w:r>
          </w:p>
        </w:tc>
        <w:tc>
          <w:tcPr>
            <w:tcW w:w="2553" w:type="dxa"/>
            <w:hideMark/>
          </w:tcPr>
          <w:p w:rsidR="004568EA" w:rsidRPr="004568EA" w:rsidRDefault="004568EA" w:rsidP="006406CA">
            <w:pPr>
              <w:suppressAutoHyphens/>
              <w:jc w:val="both"/>
              <w:rPr>
                <w:rFonts w:ascii="Times New Roman" w:hAnsi="Times New Roman"/>
                <w:sz w:val="20"/>
                <w:szCs w:val="20"/>
              </w:rPr>
            </w:pPr>
            <w:r w:rsidRPr="004568EA">
              <w:rPr>
                <w:rFonts w:ascii="Times New Roman" w:hAnsi="Times New Roman"/>
                <w:sz w:val="20"/>
                <w:szCs w:val="20"/>
              </w:rPr>
              <w:t>План переводимого помещения с его техническим описанием (в случае, если переводимое помещение является жилым – технический паспорт жилого помещения)</w:t>
            </w:r>
          </w:p>
        </w:tc>
        <w:tc>
          <w:tcPr>
            <w:tcW w:w="992"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Не обязательно</w:t>
            </w:r>
          </w:p>
        </w:tc>
        <w:tc>
          <w:tcPr>
            <w:tcW w:w="863"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xml:space="preserve">Оригинал </w:t>
            </w:r>
          </w:p>
        </w:tc>
        <w:tc>
          <w:tcPr>
            <w:tcW w:w="696"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1</w:t>
            </w:r>
          </w:p>
        </w:tc>
        <w:tc>
          <w:tcPr>
            <w:tcW w:w="850"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w:t>
            </w:r>
          </w:p>
        </w:tc>
        <w:tc>
          <w:tcPr>
            <w:tcW w:w="2552"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xml:space="preserve">Скан-копия документа, сформированного в бумажном виде, </w:t>
            </w:r>
            <w:proofErr w:type="gramStart"/>
            <w:r w:rsidRPr="004568EA">
              <w:rPr>
                <w:rFonts w:ascii="Times New Roman" w:hAnsi="Times New Roman"/>
                <w:sz w:val="20"/>
                <w:szCs w:val="20"/>
              </w:rPr>
              <w:t>заверенная</w:t>
            </w:r>
            <w:proofErr w:type="gramEnd"/>
            <w:r w:rsidRPr="004568EA">
              <w:rPr>
                <w:rFonts w:ascii="Times New Roman" w:hAnsi="Times New Roman"/>
                <w:sz w:val="20"/>
                <w:szCs w:val="20"/>
              </w:rPr>
              <w:t xml:space="preserve"> усиленной квалифицированной ЭЦП</w:t>
            </w:r>
          </w:p>
        </w:tc>
        <w:tc>
          <w:tcPr>
            <w:tcW w:w="1418"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xml:space="preserve">Документ, подписанный </w:t>
            </w:r>
            <w:proofErr w:type="gramStart"/>
            <w:r w:rsidRPr="004568EA">
              <w:rPr>
                <w:rFonts w:ascii="Times New Roman" w:hAnsi="Times New Roman"/>
                <w:sz w:val="20"/>
                <w:szCs w:val="20"/>
              </w:rPr>
              <w:t>усиленной</w:t>
            </w:r>
            <w:proofErr w:type="gramEnd"/>
            <w:r w:rsidRPr="004568EA">
              <w:rPr>
                <w:rFonts w:ascii="Times New Roman" w:hAnsi="Times New Roman"/>
                <w:sz w:val="20"/>
                <w:szCs w:val="20"/>
              </w:rPr>
              <w:t xml:space="preserve"> квалифицированной ЭЦП</w:t>
            </w:r>
          </w:p>
        </w:tc>
      </w:tr>
      <w:tr w:rsidR="004568EA" w:rsidRPr="004568EA" w:rsidTr="004568EA">
        <w:trPr>
          <w:trHeight w:val="556"/>
        </w:trPr>
        <w:tc>
          <w:tcPr>
            <w:tcW w:w="566"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6</w:t>
            </w:r>
          </w:p>
        </w:tc>
        <w:tc>
          <w:tcPr>
            <w:tcW w:w="2553" w:type="dxa"/>
            <w:hideMark/>
          </w:tcPr>
          <w:p w:rsidR="004568EA" w:rsidRPr="004568EA" w:rsidRDefault="004568EA" w:rsidP="006406CA">
            <w:pPr>
              <w:ind w:right="25"/>
              <w:jc w:val="both"/>
              <w:rPr>
                <w:rFonts w:ascii="Times New Roman" w:hAnsi="Times New Roman"/>
                <w:sz w:val="20"/>
                <w:szCs w:val="20"/>
              </w:rPr>
            </w:pPr>
            <w:r w:rsidRPr="004568EA">
              <w:rPr>
                <w:rFonts w:ascii="Times New Roman" w:hAnsi="Times New Roman"/>
                <w:sz w:val="20"/>
                <w:szCs w:val="20"/>
              </w:rPr>
              <w:t>Поэтажный план дома, в котором находится переводимое помещение</w:t>
            </w:r>
          </w:p>
        </w:tc>
        <w:tc>
          <w:tcPr>
            <w:tcW w:w="992"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Не обязательно</w:t>
            </w:r>
          </w:p>
        </w:tc>
        <w:tc>
          <w:tcPr>
            <w:tcW w:w="863"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Оригинал</w:t>
            </w:r>
          </w:p>
        </w:tc>
        <w:tc>
          <w:tcPr>
            <w:tcW w:w="696"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1</w:t>
            </w:r>
          </w:p>
        </w:tc>
        <w:tc>
          <w:tcPr>
            <w:tcW w:w="850"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w:t>
            </w:r>
          </w:p>
        </w:tc>
        <w:tc>
          <w:tcPr>
            <w:tcW w:w="2552"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xml:space="preserve">Скан-копия документа, сформированного в бумажном виде, </w:t>
            </w:r>
            <w:proofErr w:type="gramStart"/>
            <w:r w:rsidRPr="004568EA">
              <w:rPr>
                <w:rFonts w:ascii="Times New Roman" w:hAnsi="Times New Roman"/>
                <w:sz w:val="20"/>
                <w:szCs w:val="20"/>
              </w:rPr>
              <w:t>заверенная</w:t>
            </w:r>
            <w:proofErr w:type="gramEnd"/>
            <w:r w:rsidRPr="004568EA">
              <w:rPr>
                <w:rFonts w:ascii="Times New Roman" w:hAnsi="Times New Roman"/>
                <w:sz w:val="20"/>
                <w:szCs w:val="20"/>
              </w:rPr>
              <w:t xml:space="preserve"> усиленной квалифицированной ЭЦП</w:t>
            </w:r>
          </w:p>
        </w:tc>
        <w:tc>
          <w:tcPr>
            <w:tcW w:w="1418"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xml:space="preserve">Документ, подписанный </w:t>
            </w:r>
            <w:proofErr w:type="gramStart"/>
            <w:r w:rsidRPr="004568EA">
              <w:rPr>
                <w:rFonts w:ascii="Times New Roman" w:hAnsi="Times New Roman"/>
                <w:sz w:val="20"/>
                <w:szCs w:val="20"/>
              </w:rPr>
              <w:t>усиленной</w:t>
            </w:r>
            <w:proofErr w:type="gramEnd"/>
            <w:r w:rsidRPr="004568EA">
              <w:rPr>
                <w:rFonts w:ascii="Times New Roman" w:hAnsi="Times New Roman"/>
                <w:sz w:val="20"/>
                <w:szCs w:val="20"/>
              </w:rPr>
              <w:t xml:space="preserve"> квалифицированной ЭЦП</w:t>
            </w:r>
          </w:p>
        </w:tc>
      </w:tr>
      <w:tr w:rsidR="004568EA" w:rsidRPr="004568EA" w:rsidTr="004568EA">
        <w:trPr>
          <w:trHeight w:val="1124"/>
        </w:trPr>
        <w:tc>
          <w:tcPr>
            <w:tcW w:w="566"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7</w:t>
            </w:r>
          </w:p>
        </w:tc>
        <w:tc>
          <w:tcPr>
            <w:tcW w:w="2553" w:type="dxa"/>
            <w:hideMark/>
          </w:tcPr>
          <w:p w:rsidR="004568EA" w:rsidRPr="004568EA" w:rsidRDefault="004568EA" w:rsidP="006406CA">
            <w:pPr>
              <w:jc w:val="both"/>
              <w:outlineLvl w:val="1"/>
              <w:rPr>
                <w:rFonts w:ascii="Times New Roman" w:hAnsi="Times New Roman"/>
                <w:sz w:val="20"/>
                <w:szCs w:val="20"/>
              </w:rPr>
            </w:pPr>
            <w:r w:rsidRPr="004568EA">
              <w:rPr>
                <w:rFonts w:ascii="Times New Roman" w:hAnsi="Times New Roman"/>
                <w:sz w:val="20"/>
                <w:szCs w:val="20"/>
              </w:rPr>
              <w:t>Подготовленный и оформленный в установленном порядке проект переустройства</w:t>
            </w:r>
          </w:p>
        </w:tc>
        <w:tc>
          <w:tcPr>
            <w:tcW w:w="992"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xml:space="preserve">Не обязательно </w:t>
            </w:r>
          </w:p>
        </w:tc>
        <w:tc>
          <w:tcPr>
            <w:tcW w:w="863"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xml:space="preserve">Оригинал </w:t>
            </w:r>
          </w:p>
        </w:tc>
        <w:tc>
          <w:tcPr>
            <w:tcW w:w="696"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1</w:t>
            </w:r>
          </w:p>
        </w:tc>
        <w:tc>
          <w:tcPr>
            <w:tcW w:w="850"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w:t>
            </w:r>
          </w:p>
        </w:tc>
        <w:tc>
          <w:tcPr>
            <w:tcW w:w="2552"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xml:space="preserve">Скан-копия документа, сформированного в бумажном виде, </w:t>
            </w:r>
            <w:proofErr w:type="gramStart"/>
            <w:r w:rsidRPr="004568EA">
              <w:rPr>
                <w:rFonts w:ascii="Times New Roman" w:hAnsi="Times New Roman"/>
                <w:sz w:val="20"/>
                <w:szCs w:val="20"/>
              </w:rPr>
              <w:t>заверенная</w:t>
            </w:r>
            <w:proofErr w:type="gramEnd"/>
            <w:r w:rsidRPr="004568EA">
              <w:rPr>
                <w:rFonts w:ascii="Times New Roman" w:hAnsi="Times New Roman"/>
                <w:sz w:val="20"/>
                <w:szCs w:val="20"/>
              </w:rPr>
              <w:t xml:space="preserve"> усиленной квалифицированной ЭЦП</w:t>
            </w:r>
          </w:p>
        </w:tc>
        <w:tc>
          <w:tcPr>
            <w:tcW w:w="1418" w:type="dxa"/>
            <w:hideMark/>
          </w:tcPr>
          <w:p w:rsidR="004568EA" w:rsidRPr="004568EA" w:rsidRDefault="004568EA" w:rsidP="006406CA">
            <w:pPr>
              <w:jc w:val="both"/>
              <w:rPr>
                <w:rFonts w:ascii="Times New Roman" w:hAnsi="Times New Roman"/>
                <w:sz w:val="20"/>
                <w:szCs w:val="20"/>
              </w:rPr>
            </w:pPr>
            <w:bookmarkStart w:id="2" w:name="_GoBack"/>
            <w:r w:rsidRPr="004568EA">
              <w:rPr>
                <w:rFonts w:ascii="Times New Roman" w:hAnsi="Times New Roman"/>
                <w:sz w:val="20"/>
                <w:szCs w:val="20"/>
              </w:rPr>
              <w:t xml:space="preserve">Документ, подписанный </w:t>
            </w:r>
            <w:proofErr w:type="gramStart"/>
            <w:r w:rsidRPr="004568EA">
              <w:rPr>
                <w:rFonts w:ascii="Times New Roman" w:hAnsi="Times New Roman"/>
                <w:sz w:val="20"/>
                <w:szCs w:val="20"/>
              </w:rPr>
              <w:t>усиленной</w:t>
            </w:r>
            <w:proofErr w:type="gramEnd"/>
            <w:r w:rsidRPr="004568EA">
              <w:rPr>
                <w:rFonts w:ascii="Times New Roman" w:hAnsi="Times New Roman"/>
                <w:sz w:val="20"/>
                <w:szCs w:val="20"/>
              </w:rPr>
              <w:t xml:space="preserve"> квалифицированной ЭЦП</w:t>
            </w:r>
            <w:bookmarkEnd w:id="2"/>
          </w:p>
        </w:tc>
      </w:tr>
    </w:tbl>
    <w:p w:rsidR="004568EA" w:rsidRPr="004568EA" w:rsidRDefault="004568EA" w:rsidP="00E333EC">
      <w:pPr>
        <w:pStyle w:val="ConsPlusNormal"/>
        <w:widowControl/>
        <w:ind w:firstLine="709"/>
        <w:jc w:val="both"/>
        <w:rPr>
          <w:rFonts w:ascii="Times New Roman" w:hAnsi="Times New Roman" w:cs="Times New Roman"/>
          <w:sz w:val="28"/>
          <w:szCs w:val="28"/>
        </w:rPr>
      </w:pPr>
    </w:p>
    <w:p w:rsidR="00E77A67" w:rsidRPr="004568EA" w:rsidRDefault="00E77A67" w:rsidP="00B02F7B">
      <w:pPr>
        <w:pStyle w:val="a3"/>
        <w:spacing w:line="240" w:lineRule="auto"/>
        <w:ind w:firstLine="567"/>
        <w:jc w:val="center"/>
        <w:rPr>
          <w:color w:val="auto"/>
          <w:sz w:val="28"/>
          <w:szCs w:val="28"/>
        </w:rPr>
      </w:pPr>
    </w:p>
    <w:p w:rsidR="00B02F7B" w:rsidRPr="004568EA" w:rsidRDefault="00B02F7B" w:rsidP="00B02F7B">
      <w:pPr>
        <w:pStyle w:val="a3"/>
        <w:spacing w:line="240" w:lineRule="auto"/>
        <w:ind w:firstLine="567"/>
        <w:jc w:val="center"/>
        <w:rPr>
          <w:color w:val="auto"/>
          <w:sz w:val="28"/>
          <w:szCs w:val="28"/>
        </w:rPr>
      </w:pPr>
      <w:r w:rsidRPr="004568EA">
        <w:rPr>
          <w:color w:val="auto"/>
          <w:sz w:val="28"/>
          <w:szCs w:val="28"/>
        </w:rPr>
        <w:t xml:space="preserve">3. </w:t>
      </w:r>
      <w:proofErr w:type="gramStart"/>
      <w:r w:rsidRPr="004568EA">
        <w:rPr>
          <w:color w:val="auto"/>
          <w:sz w:val="28"/>
          <w:szCs w:val="28"/>
        </w:rPr>
        <w:t xml:space="preserve">СОСТАВ, ПОСЛЕДОВАТЕЛЬНОСТЬ И СРОКИ ВЫПОЛНЕНИЯ </w:t>
      </w:r>
      <w:r w:rsidR="008B2EDC" w:rsidRPr="004568EA">
        <w:rPr>
          <w:color w:val="auto"/>
          <w:sz w:val="28"/>
          <w:szCs w:val="28"/>
        </w:rPr>
        <w:t>АДМИНИСТРАТИВНЫХ</w:t>
      </w:r>
      <w:r w:rsidRPr="004568EA">
        <w:rPr>
          <w:color w:val="auto"/>
          <w:sz w:val="28"/>
          <w:szCs w:val="28"/>
        </w:rPr>
        <w:t xml:space="preserve"> ПРОЦЕДУР (ДЕЙСТВИЙ), ТРЕБОВАНИЯ К ПОРЯДКУ ИХ ВЫПОЛНЕНИЯ, В ТОМ ЧИСЛЕ ОСОБЕННОСТИ ВЫПОЛНЕНИЯ </w:t>
      </w:r>
      <w:r w:rsidR="008B2EDC" w:rsidRPr="004568EA">
        <w:rPr>
          <w:color w:val="auto"/>
          <w:sz w:val="28"/>
          <w:szCs w:val="28"/>
        </w:rPr>
        <w:t>АДМИНИСТРАТИВНЫХ</w:t>
      </w:r>
      <w:r w:rsidRPr="004568EA">
        <w:rPr>
          <w:color w:val="auto"/>
          <w:sz w:val="28"/>
          <w:szCs w:val="28"/>
        </w:rPr>
        <w:t xml:space="preserve"> ПРОЦЕДУР (ДЕЙСТВИЙ В ЭЛЕКТРОННОМ ВИДЕ </w:t>
      </w:r>
      <w:proofErr w:type="gramEnd"/>
    </w:p>
    <w:p w:rsidR="00B02F7B" w:rsidRPr="004568EA" w:rsidRDefault="00B02F7B" w:rsidP="00B02F7B">
      <w:pPr>
        <w:pStyle w:val="a3"/>
        <w:spacing w:line="240" w:lineRule="auto"/>
        <w:ind w:firstLine="567"/>
        <w:jc w:val="center"/>
        <w:rPr>
          <w:color w:val="auto"/>
          <w:sz w:val="28"/>
          <w:szCs w:val="28"/>
        </w:rPr>
      </w:pPr>
    </w:p>
    <w:p w:rsidR="00B02F7B" w:rsidRPr="004568EA" w:rsidRDefault="00E333EC" w:rsidP="00E333EC">
      <w:pPr>
        <w:pStyle w:val="a3"/>
        <w:spacing w:line="240" w:lineRule="auto"/>
        <w:ind w:firstLine="709"/>
        <w:jc w:val="both"/>
        <w:rPr>
          <w:b w:val="0"/>
          <w:bCs w:val="0"/>
          <w:color w:val="auto"/>
          <w:sz w:val="28"/>
          <w:szCs w:val="28"/>
        </w:rPr>
      </w:pPr>
      <w:r w:rsidRPr="004568EA">
        <w:rPr>
          <w:b w:val="0"/>
          <w:color w:val="auto"/>
          <w:sz w:val="28"/>
          <w:szCs w:val="28"/>
        </w:rPr>
        <w:lastRenderedPageBreak/>
        <w:t>41</w:t>
      </w:r>
      <w:r w:rsidR="00B02F7B" w:rsidRPr="004568EA">
        <w:rPr>
          <w:b w:val="0"/>
          <w:color w:val="auto"/>
          <w:sz w:val="28"/>
          <w:szCs w:val="28"/>
        </w:rPr>
        <w:t>.</w:t>
      </w:r>
      <w:r w:rsidR="00B02F7B" w:rsidRPr="004568EA">
        <w:rPr>
          <w:color w:val="auto"/>
          <w:sz w:val="28"/>
          <w:szCs w:val="28"/>
        </w:rPr>
        <w:t xml:space="preserve"> </w:t>
      </w:r>
      <w:r w:rsidR="00B02F7B" w:rsidRPr="004568EA">
        <w:rPr>
          <w:b w:val="0"/>
          <w:color w:val="auto"/>
          <w:sz w:val="28"/>
          <w:szCs w:val="28"/>
        </w:rPr>
        <w:t xml:space="preserve">Основанием для начала предоставления муниципальной услуги является </w:t>
      </w:r>
      <w:r w:rsidR="004568EA" w:rsidRPr="004568EA">
        <w:rPr>
          <w:b w:val="0"/>
          <w:color w:val="auto"/>
          <w:sz w:val="28"/>
          <w:szCs w:val="28"/>
        </w:rPr>
        <w:t>запрос</w:t>
      </w:r>
      <w:r w:rsidR="00B02F7B" w:rsidRPr="004568EA">
        <w:rPr>
          <w:b w:val="0"/>
          <w:color w:val="auto"/>
          <w:sz w:val="28"/>
          <w:szCs w:val="28"/>
        </w:rPr>
        <w:t xml:space="preserve"> заявителя.</w:t>
      </w:r>
    </w:p>
    <w:p w:rsidR="00B02F7B" w:rsidRPr="004568EA" w:rsidRDefault="00B02F7B" w:rsidP="00E333EC">
      <w:pPr>
        <w:pStyle w:val="a3"/>
        <w:spacing w:line="240" w:lineRule="auto"/>
        <w:ind w:firstLine="709"/>
        <w:jc w:val="both"/>
        <w:rPr>
          <w:b w:val="0"/>
          <w:bCs w:val="0"/>
          <w:color w:val="auto"/>
          <w:sz w:val="28"/>
          <w:szCs w:val="28"/>
        </w:rPr>
      </w:pPr>
      <w:r w:rsidRPr="004568EA">
        <w:rPr>
          <w:b w:val="0"/>
          <w:bCs w:val="0"/>
          <w:color w:val="auto"/>
          <w:sz w:val="28"/>
          <w:szCs w:val="28"/>
        </w:rPr>
        <w:t>4</w:t>
      </w:r>
      <w:r w:rsidR="00E333EC" w:rsidRPr="004568EA">
        <w:rPr>
          <w:b w:val="0"/>
          <w:bCs w:val="0"/>
          <w:color w:val="auto"/>
          <w:sz w:val="28"/>
          <w:szCs w:val="28"/>
        </w:rPr>
        <w:t>2</w:t>
      </w:r>
      <w:r w:rsidRPr="004568EA">
        <w:rPr>
          <w:b w:val="0"/>
          <w:bCs w:val="0"/>
          <w:color w:val="auto"/>
          <w:sz w:val="28"/>
          <w:szCs w:val="28"/>
        </w:rPr>
        <w:t xml:space="preserve">. Предоставление муниципальной услуги включает в себя следующие административные процедуры: </w:t>
      </w:r>
    </w:p>
    <w:p w:rsidR="00B02F7B" w:rsidRPr="004568EA" w:rsidRDefault="00B02F7B" w:rsidP="00E77A67">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 прием  и регистрация заявления и документов, представленных заявителем;</w:t>
      </w:r>
    </w:p>
    <w:p w:rsidR="00B02F7B" w:rsidRPr="004568EA" w:rsidRDefault="00B02F7B" w:rsidP="00E77A67">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bCs/>
          <w:sz w:val="28"/>
          <w:szCs w:val="28"/>
        </w:rPr>
        <w:t xml:space="preserve">- </w:t>
      </w:r>
      <w:r w:rsidRPr="004568EA">
        <w:rPr>
          <w:rFonts w:ascii="Times New Roman" w:hAnsi="Times New Roman" w:cs="Times New Roman"/>
          <w:sz w:val="28"/>
          <w:szCs w:val="28"/>
        </w:rPr>
        <w:t>проверка представленных заявителем документов и подготовка разрешения либо уведомления Заявителя</w:t>
      </w:r>
      <w:r w:rsidRPr="004568EA">
        <w:rPr>
          <w:rFonts w:ascii="Times New Roman" w:hAnsi="Times New Roman" w:cs="Times New Roman"/>
          <w:b/>
          <w:sz w:val="28"/>
          <w:szCs w:val="28"/>
        </w:rPr>
        <w:t xml:space="preserve"> </w:t>
      </w:r>
      <w:r w:rsidRPr="004568EA">
        <w:rPr>
          <w:rFonts w:ascii="Times New Roman" w:hAnsi="Times New Roman" w:cs="Times New Roman"/>
          <w:sz w:val="28"/>
          <w:szCs w:val="28"/>
        </w:rPr>
        <w:t>об отказе в их получении;</w:t>
      </w:r>
    </w:p>
    <w:p w:rsidR="00B02F7B" w:rsidRPr="004568EA" w:rsidRDefault="00B02F7B" w:rsidP="00E77A67">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 выдача документов либо отказ в выдаче документов.</w:t>
      </w:r>
    </w:p>
    <w:p w:rsidR="00B02F7B" w:rsidRPr="004568EA" w:rsidRDefault="009A7ED8" w:rsidP="00E77A67">
      <w:pPr>
        <w:pStyle w:val="ConsPlusNormal"/>
        <w:widowControl/>
        <w:ind w:firstLine="709"/>
        <w:jc w:val="both"/>
        <w:rPr>
          <w:rFonts w:ascii="Times New Roman" w:hAnsi="Times New Roman" w:cs="Times New Roman"/>
          <w:sz w:val="28"/>
          <w:szCs w:val="28"/>
        </w:rPr>
      </w:pPr>
      <w:hyperlink r:id="rId22" w:history="1">
        <w:r w:rsidR="00B02F7B" w:rsidRPr="004568EA">
          <w:rPr>
            <w:rFonts w:ascii="Times New Roman" w:hAnsi="Times New Roman" w:cs="Times New Roman"/>
            <w:sz w:val="28"/>
            <w:szCs w:val="28"/>
          </w:rPr>
          <w:t>Блок-схема</w:t>
        </w:r>
      </w:hyperlink>
      <w:r w:rsidR="00B02F7B" w:rsidRPr="004568EA">
        <w:rPr>
          <w:rFonts w:ascii="Times New Roman" w:hAnsi="Times New Roman" w:cs="Times New Roman"/>
          <w:sz w:val="28"/>
          <w:szCs w:val="28"/>
        </w:rPr>
        <w:t xml:space="preserve"> административных процедур предоставления муниципальной услуги приводится в приложении № 1 к настоящему регламенту.</w:t>
      </w:r>
    </w:p>
    <w:p w:rsidR="00B02F7B" w:rsidRPr="004568EA" w:rsidRDefault="00B02F7B" w:rsidP="00B02F7B">
      <w:pPr>
        <w:pStyle w:val="a3"/>
        <w:spacing w:line="240" w:lineRule="auto"/>
        <w:ind w:firstLine="567"/>
        <w:jc w:val="center"/>
        <w:rPr>
          <w:b w:val="0"/>
          <w:color w:val="auto"/>
          <w:sz w:val="28"/>
          <w:szCs w:val="28"/>
        </w:rPr>
      </w:pPr>
    </w:p>
    <w:p w:rsidR="00B02F7B" w:rsidRPr="004568EA" w:rsidRDefault="00B02F7B" w:rsidP="00E333EC">
      <w:pPr>
        <w:pStyle w:val="a3"/>
        <w:spacing w:line="240" w:lineRule="auto"/>
        <w:ind w:firstLine="0"/>
        <w:jc w:val="center"/>
        <w:rPr>
          <w:b w:val="0"/>
          <w:color w:val="auto"/>
          <w:sz w:val="28"/>
          <w:szCs w:val="28"/>
        </w:rPr>
      </w:pPr>
      <w:r w:rsidRPr="004568EA">
        <w:rPr>
          <w:b w:val="0"/>
          <w:color w:val="auto"/>
          <w:sz w:val="28"/>
          <w:szCs w:val="28"/>
        </w:rPr>
        <w:t xml:space="preserve">Прием и регистрация заявления и документов, представленных </w:t>
      </w:r>
    </w:p>
    <w:p w:rsidR="00B02F7B" w:rsidRPr="004568EA" w:rsidRDefault="00B02F7B" w:rsidP="00E333EC">
      <w:pPr>
        <w:pStyle w:val="a3"/>
        <w:spacing w:line="240" w:lineRule="auto"/>
        <w:ind w:firstLine="0"/>
        <w:jc w:val="center"/>
        <w:rPr>
          <w:b w:val="0"/>
          <w:color w:val="auto"/>
          <w:sz w:val="28"/>
          <w:szCs w:val="28"/>
        </w:rPr>
      </w:pPr>
      <w:r w:rsidRPr="004568EA">
        <w:rPr>
          <w:b w:val="0"/>
          <w:color w:val="auto"/>
          <w:sz w:val="28"/>
          <w:szCs w:val="28"/>
        </w:rPr>
        <w:t xml:space="preserve">заявителем </w:t>
      </w:r>
    </w:p>
    <w:p w:rsidR="00B02F7B" w:rsidRPr="004568EA" w:rsidRDefault="00B02F7B" w:rsidP="00B02F7B">
      <w:pPr>
        <w:pStyle w:val="a3"/>
        <w:spacing w:line="240" w:lineRule="auto"/>
        <w:ind w:firstLine="567"/>
        <w:jc w:val="center"/>
        <w:rPr>
          <w:color w:val="auto"/>
          <w:sz w:val="28"/>
          <w:szCs w:val="28"/>
        </w:rPr>
      </w:pPr>
    </w:p>
    <w:p w:rsidR="00B02F7B" w:rsidRPr="004568EA" w:rsidRDefault="00B02F7B" w:rsidP="00E333EC">
      <w:pPr>
        <w:pStyle w:val="a3"/>
        <w:spacing w:line="240" w:lineRule="auto"/>
        <w:ind w:firstLine="709"/>
        <w:jc w:val="both"/>
        <w:rPr>
          <w:b w:val="0"/>
          <w:bCs w:val="0"/>
          <w:color w:val="auto"/>
          <w:sz w:val="28"/>
          <w:szCs w:val="28"/>
        </w:rPr>
      </w:pPr>
      <w:r w:rsidRPr="004568EA">
        <w:rPr>
          <w:b w:val="0"/>
          <w:bCs w:val="0"/>
          <w:color w:val="auto"/>
          <w:sz w:val="28"/>
          <w:szCs w:val="28"/>
        </w:rPr>
        <w:t>4</w:t>
      </w:r>
      <w:r w:rsidR="00E333EC" w:rsidRPr="004568EA">
        <w:rPr>
          <w:b w:val="0"/>
          <w:bCs w:val="0"/>
          <w:color w:val="auto"/>
          <w:sz w:val="28"/>
          <w:szCs w:val="28"/>
        </w:rPr>
        <w:t>3</w:t>
      </w:r>
      <w:r w:rsidRPr="004568EA">
        <w:rPr>
          <w:b w:val="0"/>
          <w:bCs w:val="0"/>
          <w:color w:val="auto"/>
          <w:sz w:val="28"/>
          <w:szCs w:val="28"/>
        </w:rPr>
        <w:t xml:space="preserve">. Основанием для начала предоставления муниципальной услуги - является подача Заявления с пакетом документов, предусмотренных пунктом 14 настоящего административного регламента. </w:t>
      </w:r>
    </w:p>
    <w:p w:rsidR="00B02F7B" w:rsidRPr="004568EA" w:rsidRDefault="00B02F7B" w:rsidP="00E333EC">
      <w:pPr>
        <w:pStyle w:val="a3"/>
        <w:spacing w:line="240" w:lineRule="auto"/>
        <w:ind w:firstLine="709"/>
        <w:jc w:val="both"/>
        <w:rPr>
          <w:b w:val="0"/>
          <w:bCs w:val="0"/>
          <w:color w:val="auto"/>
          <w:sz w:val="28"/>
          <w:szCs w:val="28"/>
        </w:rPr>
      </w:pPr>
      <w:r w:rsidRPr="004568EA">
        <w:rPr>
          <w:b w:val="0"/>
          <w:bCs w:val="0"/>
          <w:color w:val="auto"/>
          <w:sz w:val="28"/>
          <w:szCs w:val="28"/>
        </w:rPr>
        <w:t>4</w:t>
      </w:r>
      <w:r w:rsidR="00E333EC" w:rsidRPr="004568EA">
        <w:rPr>
          <w:b w:val="0"/>
          <w:bCs w:val="0"/>
          <w:color w:val="auto"/>
          <w:sz w:val="28"/>
          <w:szCs w:val="28"/>
        </w:rPr>
        <w:t>4</w:t>
      </w:r>
      <w:r w:rsidRPr="004568EA">
        <w:rPr>
          <w:b w:val="0"/>
          <w:bCs w:val="0"/>
          <w:color w:val="auto"/>
          <w:sz w:val="28"/>
          <w:szCs w:val="28"/>
        </w:rPr>
        <w:t xml:space="preserve">. Должностным лицом, ответственным за прием и регистрацию Заявлений, является специалист, отвечающий за делопроизводство (далее -  Специалист). </w:t>
      </w:r>
    </w:p>
    <w:p w:rsidR="00B02F7B" w:rsidRPr="004568EA" w:rsidRDefault="00B02F7B" w:rsidP="00E333EC">
      <w:pPr>
        <w:pStyle w:val="a3"/>
        <w:spacing w:line="240" w:lineRule="auto"/>
        <w:ind w:firstLine="709"/>
        <w:jc w:val="both"/>
        <w:rPr>
          <w:b w:val="0"/>
          <w:bCs w:val="0"/>
          <w:color w:val="auto"/>
          <w:sz w:val="28"/>
          <w:szCs w:val="28"/>
        </w:rPr>
      </w:pPr>
      <w:r w:rsidRPr="004568EA">
        <w:rPr>
          <w:b w:val="0"/>
          <w:bCs w:val="0"/>
          <w:color w:val="auto"/>
          <w:sz w:val="28"/>
          <w:szCs w:val="28"/>
        </w:rPr>
        <w:t>4</w:t>
      </w:r>
      <w:r w:rsidR="00E333EC" w:rsidRPr="004568EA">
        <w:rPr>
          <w:b w:val="0"/>
          <w:bCs w:val="0"/>
          <w:color w:val="auto"/>
          <w:sz w:val="28"/>
          <w:szCs w:val="28"/>
        </w:rPr>
        <w:t>5</w:t>
      </w:r>
      <w:r w:rsidRPr="004568EA">
        <w:rPr>
          <w:b w:val="0"/>
          <w:bCs w:val="0"/>
          <w:color w:val="auto"/>
          <w:sz w:val="28"/>
          <w:szCs w:val="28"/>
        </w:rPr>
        <w:t xml:space="preserve">. Специалист принимает Заявление, фиксирует факт его получения путем произведения записи в Журнале регистрации Заявлений, осуществляет проверку наличия всех документов, указанных в Заявлении. </w:t>
      </w:r>
    </w:p>
    <w:p w:rsidR="00B02F7B" w:rsidRPr="004568EA" w:rsidRDefault="00B02F7B"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При наличии всех документов, указанных в заявлении, копия заявления возвращается заявителю с отметкой о дате принятия, регистрационном номере в Журнале регистрации заявлений.</w:t>
      </w:r>
    </w:p>
    <w:p w:rsidR="00B02F7B" w:rsidRPr="004568EA" w:rsidRDefault="00B02F7B"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При отсутствии каких-либо документов, указанных в Заявлении, на Заявлении и его копии делается отметка об отсутствии документов, с указанием, какие документы отсутствуют.</w:t>
      </w:r>
    </w:p>
    <w:p w:rsidR="00B02F7B" w:rsidRPr="004568EA" w:rsidRDefault="00B02F7B"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4</w:t>
      </w:r>
      <w:r w:rsidR="00E333EC" w:rsidRPr="004568EA">
        <w:rPr>
          <w:rFonts w:ascii="Times New Roman" w:hAnsi="Times New Roman"/>
          <w:sz w:val="28"/>
          <w:szCs w:val="28"/>
        </w:rPr>
        <w:t>6</w:t>
      </w:r>
      <w:r w:rsidRPr="004568EA">
        <w:rPr>
          <w:rFonts w:ascii="Times New Roman" w:hAnsi="Times New Roman"/>
          <w:sz w:val="28"/>
          <w:szCs w:val="28"/>
        </w:rPr>
        <w:t>. Максимальный срок приема и регистрации Заявления и документов, представленных  заявителем, не  должен превышать 30 минут. Принятые документы  передаются  для визирования руководителю Исполнителя либо лицу, его замещающему, в течение того же рабочего дня.</w:t>
      </w:r>
    </w:p>
    <w:p w:rsidR="00B02F7B" w:rsidRPr="004568EA" w:rsidRDefault="00B02F7B" w:rsidP="00E333EC">
      <w:pPr>
        <w:pStyle w:val="a3"/>
        <w:spacing w:line="240" w:lineRule="auto"/>
        <w:ind w:firstLine="709"/>
        <w:jc w:val="both"/>
        <w:rPr>
          <w:b w:val="0"/>
          <w:bCs w:val="0"/>
          <w:color w:val="auto"/>
          <w:sz w:val="28"/>
          <w:szCs w:val="28"/>
        </w:rPr>
      </w:pPr>
      <w:r w:rsidRPr="004568EA">
        <w:rPr>
          <w:b w:val="0"/>
          <w:bCs w:val="0"/>
          <w:color w:val="auto"/>
          <w:sz w:val="28"/>
          <w:szCs w:val="28"/>
        </w:rPr>
        <w:t>4</w:t>
      </w:r>
      <w:r w:rsidR="00E333EC" w:rsidRPr="004568EA">
        <w:rPr>
          <w:b w:val="0"/>
          <w:bCs w:val="0"/>
          <w:color w:val="auto"/>
          <w:sz w:val="28"/>
          <w:szCs w:val="28"/>
        </w:rPr>
        <w:t>7</w:t>
      </w:r>
      <w:r w:rsidRPr="004568EA">
        <w:rPr>
          <w:b w:val="0"/>
          <w:bCs w:val="0"/>
          <w:color w:val="auto"/>
          <w:sz w:val="28"/>
          <w:szCs w:val="28"/>
        </w:rPr>
        <w:t>. Результатом данного административного действия является прием Заявления с пакетом документов, его регистрация.</w:t>
      </w:r>
    </w:p>
    <w:p w:rsidR="00B02F7B" w:rsidRPr="004568EA" w:rsidRDefault="00B02F7B" w:rsidP="00B02F7B">
      <w:pPr>
        <w:pStyle w:val="a3"/>
        <w:spacing w:line="240" w:lineRule="auto"/>
        <w:ind w:firstLine="567"/>
        <w:jc w:val="center"/>
        <w:rPr>
          <w:color w:val="auto"/>
          <w:sz w:val="28"/>
          <w:szCs w:val="28"/>
        </w:rPr>
      </w:pPr>
    </w:p>
    <w:p w:rsidR="00A31468" w:rsidRPr="004568EA" w:rsidRDefault="00A31468" w:rsidP="00A31468">
      <w:pPr>
        <w:pStyle w:val="a3"/>
        <w:spacing w:line="240" w:lineRule="auto"/>
        <w:ind w:firstLine="0"/>
        <w:jc w:val="center"/>
        <w:rPr>
          <w:b w:val="0"/>
          <w:color w:val="auto"/>
          <w:sz w:val="28"/>
          <w:szCs w:val="28"/>
        </w:rPr>
      </w:pPr>
      <w:r w:rsidRPr="004568EA">
        <w:rPr>
          <w:b w:val="0"/>
          <w:color w:val="auto"/>
          <w:sz w:val="28"/>
          <w:szCs w:val="28"/>
        </w:rPr>
        <w:t>Проверка представленных заявителем документов и подготовка документов либо уведомления заявителя об отказе в их получении</w:t>
      </w:r>
    </w:p>
    <w:p w:rsidR="00A31468" w:rsidRPr="004568EA" w:rsidRDefault="00A31468" w:rsidP="00A31468">
      <w:pPr>
        <w:pStyle w:val="a3"/>
        <w:spacing w:line="240" w:lineRule="auto"/>
        <w:ind w:firstLine="567"/>
        <w:jc w:val="center"/>
        <w:rPr>
          <w:color w:val="auto"/>
          <w:sz w:val="28"/>
          <w:szCs w:val="28"/>
        </w:rPr>
      </w:pPr>
    </w:p>
    <w:p w:rsidR="00A31468" w:rsidRPr="004568EA" w:rsidRDefault="00A31468" w:rsidP="00A31468">
      <w:pPr>
        <w:pStyle w:val="a3"/>
        <w:spacing w:line="240" w:lineRule="auto"/>
        <w:ind w:firstLine="709"/>
        <w:jc w:val="both"/>
        <w:rPr>
          <w:b w:val="0"/>
          <w:bCs w:val="0"/>
          <w:color w:val="auto"/>
          <w:sz w:val="28"/>
          <w:szCs w:val="28"/>
        </w:rPr>
      </w:pPr>
      <w:r w:rsidRPr="004568EA">
        <w:rPr>
          <w:b w:val="0"/>
          <w:bCs w:val="0"/>
          <w:color w:val="auto"/>
          <w:sz w:val="28"/>
          <w:szCs w:val="28"/>
        </w:rPr>
        <w:t xml:space="preserve">53. Основанием для начала данной административной процедуры является поступление  заявления с необходимыми документами после </w:t>
      </w:r>
      <w:r w:rsidRPr="004568EA">
        <w:rPr>
          <w:b w:val="0"/>
          <w:bCs w:val="0"/>
          <w:color w:val="auto"/>
          <w:sz w:val="28"/>
          <w:szCs w:val="28"/>
        </w:rPr>
        <w:lastRenderedPageBreak/>
        <w:t>регистрации к должностному лицу, ответственному за предоставление муниципальной услуги.</w:t>
      </w:r>
    </w:p>
    <w:p w:rsidR="00A31468" w:rsidRPr="004568EA" w:rsidRDefault="00A31468" w:rsidP="00A31468">
      <w:pPr>
        <w:pStyle w:val="a3"/>
        <w:spacing w:line="240" w:lineRule="auto"/>
        <w:ind w:firstLine="709"/>
        <w:jc w:val="both"/>
        <w:rPr>
          <w:b w:val="0"/>
          <w:bCs w:val="0"/>
          <w:color w:val="auto"/>
          <w:sz w:val="28"/>
          <w:szCs w:val="28"/>
        </w:rPr>
      </w:pPr>
      <w:r w:rsidRPr="004568EA">
        <w:rPr>
          <w:b w:val="0"/>
          <w:bCs w:val="0"/>
          <w:color w:val="auto"/>
          <w:sz w:val="28"/>
          <w:szCs w:val="28"/>
        </w:rPr>
        <w:t xml:space="preserve">54. Должностным лицом, ответственным за предоставление муниципальной услуги и подготовку выдачи документов либо уведомления заявителя об отказе в его получении, является секретарь межведомственной комиссии (далее - секретарь комиссии). </w:t>
      </w:r>
    </w:p>
    <w:p w:rsidR="00A31468" w:rsidRPr="004568EA" w:rsidRDefault="00A31468" w:rsidP="00A31468">
      <w:pPr>
        <w:pStyle w:val="a3"/>
        <w:spacing w:line="240" w:lineRule="auto"/>
        <w:ind w:firstLine="709"/>
        <w:jc w:val="both"/>
        <w:rPr>
          <w:b w:val="0"/>
          <w:bCs w:val="0"/>
          <w:color w:val="auto"/>
          <w:sz w:val="28"/>
          <w:szCs w:val="28"/>
        </w:rPr>
      </w:pPr>
      <w:r w:rsidRPr="004568EA">
        <w:rPr>
          <w:b w:val="0"/>
          <w:bCs w:val="0"/>
          <w:color w:val="auto"/>
          <w:sz w:val="28"/>
          <w:szCs w:val="28"/>
        </w:rPr>
        <w:t xml:space="preserve">55. В течение трех рабочих дней со дня поступления Исполнителю, заявления  о предоставлении муниципальной услуги секретарь комиссии проводит проверку документов, предусмотренных пунктом 14 настоящего административного регламента, на предмет достоверности указанных сведений. </w:t>
      </w:r>
    </w:p>
    <w:p w:rsidR="00A31468" w:rsidRPr="004568EA" w:rsidRDefault="00A31468" w:rsidP="00A31468">
      <w:pPr>
        <w:pStyle w:val="a3"/>
        <w:spacing w:line="240" w:lineRule="auto"/>
        <w:ind w:firstLine="709"/>
        <w:jc w:val="both"/>
        <w:rPr>
          <w:b w:val="0"/>
          <w:bCs w:val="0"/>
          <w:color w:val="auto"/>
          <w:sz w:val="28"/>
          <w:szCs w:val="28"/>
        </w:rPr>
      </w:pPr>
      <w:r w:rsidRPr="004568EA">
        <w:rPr>
          <w:b w:val="0"/>
          <w:bCs w:val="0"/>
          <w:color w:val="auto"/>
          <w:sz w:val="28"/>
          <w:szCs w:val="28"/>
        </w:rPr>
        <w:t xml:space="preserve">56. Должностное лицо, ответственное за предоставление муниципальной услуги, оформляет  межведомственные запросы необходимых документов для предоставления муниципальной услуги, находящихся в распоряжении государственных органов, органов местного самоуправления. </w:t>
      </w:r>
    </w:p>
    <w:p w:rsidR="00A31468" w:rsidRPr="004568EA" w:rsidRDefault="00A31468" w:rsidP="00A31468">
      <w:pPr>
        <w:pStyle w:val="a3"/>
        <w:spacing w:line="240" w:lineRule="auto"/>
        <w:ind w:firstLine="709"/>
        <w:jc w:val="both"/>
        <w:rPr>
          <w:b w:val="0"/>
          <w:color w:val="auto"/>
          <w:sz w:val="28"/>
          <w:szCs w:val="28"/>
        </w:rPr>
      </w:pPr>
      <w:r w:rsidRPr="004568EA">
        <w:rPr>
          <w:b w:val="0"/>
          <w:bCs w:val="0"/>
          <w:color w:val="auto"/>
          <w:sz w:val="28"/>
          <w:szCs w:val="28"/>
        </w:rPr>
        <w:t xml:space="preserve">57. </w:t>
      </w:r>
      <w:r w:rsidRPr="004568EA">
        <w:rPr>
          <w:b w:val="0"/>
          <w:color w:val="auto"/>
          <w:sz w:val="28"/>
          <w:szCs w:val="28"/>
        </w:rPr>
        <w:t>Правоустанавливающие документы на жилое помещение (их копии или сведения, содержащиеся в них) по межведомственному запросу предоставляет Управление Федеральной службы государственной регистрации, кадастра и картографии по Забайкальскому краю.</w:t>
      </w:r>
    </w:p>
    <w:p w:rsidR="00A31468" w:rsidRPr="004568EA" w:rsidRDefault="00A31468" w:rsidP="00A31468">
      <w:pPr>
        <w:pStyle w:val="a3"/>
        <w:spacing w:line="240" w:lineRule="auto"/>
        <w:ind w:firstLine="709"/>
        <w:jc w:val="both"/>
        <w:rPr>
          <w:b w:val="0"/>
          <w:color w:val="auto"/>
          <w:sz w:val="28"/>
          <w:szCs w:val="28"/>
        </w:rPr>
      </w:pPr>
      <w:r w:rsidRPr="004568EA">
        <w:rPr>
          <w:b w:val="0"/>
          <w:color w:val="auto"/>
          <w:sz w:val="28"/>
          <w:szCs w:val="28"/>
        </w:rPr>
        <w:t>58. Срок подготовки и направления ответа на межведомственный запрос составляет три рабочих дня со дня поступления межведомственного запроса в орган, представляющий документ и (или) информацию.</w:t>
      </w:r>
    </w:p>
    <w:p w:rsidR="00E106FA" w:rsidRPr="004568EA" w:rsidRDefault="00E106FA" w:rsidP="00E106FA">
      <w:pPr>
        <w:pStyle w:val="a3"/>
        <w:spacing w:line="240" w:lineRule="auto"/>
        <w:ind w:firstLine="709"/>
        <w:jc w:val="both"/>
        <w:rPr>
          <w:b w:val="0"/>
          <w:bCs w:val="0"/>
          <w:color w:val="auto"/>
          <w:sz w:val="28"/>
          <w:szCs w:val="28"/>
        </w:rPr>
      </w:pPr>
      <w:r w:rsidRPr="004568EA">
        <w:rPr>
          <w:b w:val="0"/>
          <w:color w:val="auto"/>
          <w:sz w:val="28"/>
          <w:szCs w:val="28"/>
        </w:rPr>
        <w:t xml:space="preserve">59. </w:t>
      </w:r>
      <w:r w:rsidRPr="004568EA">
        <w:rPr>
          <w:b w:val="0"/>
          <w:bCs w:val="0"/>
          <w:color w:val="auto"/>
          <w:sz w:val="28"/>
          <w:szCs w:val="28"/>
        </w:rPr>
        <w:t>Результатом административной процедуры является получение необходимых документов и (или) информации для предоставления муниципальной услуги, находящихся в распоряжении государственных органов, органов местного самоуправления.</w:t>
      </w:r>
    </w:p>
    <w:p w:rsidR="00E106FA" w:rsidRPr="004568EA" w:rsidRDefault="00E106FA" w:rsidP="00E106FA">
      <w:pPr>
        <w:pStyle w:val="a3"/>
        <w:spacing w:line="240" w:lineRule="auto"/>
        <w:ind w:firstLine="567"/>
        <w:jc w:val="both"/>
        <w:rPr>
          <w:b w:val="0"/>
          <w:bCs w:val="0"/>
          <w:color w:val="auto"/>
          <w:sz w:val="28"/>
          <w:szCs w:val="28"/>
        </w:rPr>
      </w:pPr>
    </w:p>
    <w:p w:rsidR="00E106FA" w:rsidRPr="004568EA" w:rsidRDefault="00E106FA" w:rsidP="00E106FA">
      <w:pPr>
        <w:pStyle w:val="a3"/>
        <w:spacing w:line="240" w:lineRule="auto"/>
        <w:ind w:firstLine="0"/>
        <w:jc w:val="center"/>
        <w:rPr>
          <w:b w:val="0"/>
          <w:color w:val="auto"/>
          <w:sz w:val="28"/>
          <w:szCs w:val="28"/>
        </w:rPr>
      </w:pPr>
      <w:r w:rsidRPr="004568EA">
        <w:rPr>
          <w:b w:val="0"/>
          <w:color w:val="auto"/>
          <w:sz w:val="28"/>
          <w:szCs w:val="28"/>
        </w:rPr>
        <w:t>Принятие решение о предоставлении муниципальной услуги или отказе в ее предоставлении</w:t>
      </w:r>
    </w:p>
    <w:p w:rsidR="00E106FA" w:rsidRPr="004568EA" w:rsidRDefault="00E106FA" w:rsidP="00A31468">
      <w:pPr>
        <w:pStyle w:val="a3"/>
        <w:spacing w:line="240" w:lineRule="auto"/>
        <w:ind w:firstLine="709"/>
        <w:jc w:val="both"/>
        <w:rPr>
          <w:b w:val="0"/>
          <w:bCs w:val="0"/>
          <w:color w:val="auto"/>
          <w:sz w:val="28"/>
          <w:szCs w:val="28"/>
        </w:rPr>
      </w:pPr>
    </w:p>
    <w:p w:rsidR="0015599C" w:rsidRPr="004568EA" w:rsidRDefault="0015599C" w:rsidP="0015599C">
      <w:pPr>
        <w:pStyle w:val="a3"/>
        <w:spacing w:line="240" w:lineRule="auto"/>
        <w:ind w:firstLine="709"/>
        <w:jc w:val="both"/>
        <w:rPr>
          <w:b w:val="0"/>
          <w:bCs w:val="0"/>
          <w:color w:val="auto"/>
          <w:sz w:val="28"/>
          <w:szCs w:val="28"/>
        </w:rPr>
      </w:pPr>
      <w:r w:rsidRPr="004568EA">
        <w:rPr>
          <w:b w:val="0"/>
          <w:bCs w:val="0"/>
          <w:color w:val="auto"/>
          <w:sz w:val="28"/>
          <w:szCs w:val="28"/>
        </w:rPr>
        <w:t>60</w:t>
      </w:r>
      <w:r w:rsidR="00A31468" w:rsidRPr="004568EA">
        <w:rPr>
          <w:b w:val="0"/>
          <w:bCs w:val="0"/>
          <w:color w:val="auto"/>
          <w:sz w:val="28"/>
          <w:szCs w:val="28"/>
        </w:rPr>
        <w:t xml:space="preserve">. </w:t>
      </w:r>
      <w:r w:rsidRPr="004568EA">
        <w:rPr>
          <w:b w:val="0"/>
          <w:bCs w:val="0"/>
          <w:color w:val="auto"/>
          <w:sz w:val="28"/>
          <w:szCs w:val="28"/>
        </w:rPr>
        <w:t>Основанием для начала данной административной процедуры является поступление заявления с необходимыми документами на рассмотрение межведомственной комиссии.</w:t>
      </w:r>
    </w:p>
    <w:p w:rsidR="0015599C" w:rsidRPr="004568EA" w:rsidRDefault="0015599C" w:rsidP="0015599C">
      <w:pPr>
        <w:pStyle w:val="a3"/>
        <w:spacing w:line="240" w:lineRule="auto"/>
        <w:ind w:firstLine="709"/>
        <w:jc w:val="both"/>
        <w:rPr>
          <w:b w:val="0"/>
          <w:bCs w:val="0"/>
          <w:color w:val="auto"/>
          <w:sz w:val="28"/>
          <w:szCs w:val="28"/>
        </w:rPr>
      </w:pPr>
      <w:r w:rsidRPr="004568EA">
        <w:rPr>
          <w:b w:val="0"/>
          <w:bCs w:val="0"/>
          <w:color w:val="auto"/>
          <w:sz w:val="28"/>
          <w:szCs w:val="28"/>
        </w:rPr>
        <w:t xml:space="preserve">61. По результатам рассмотрения межведомственной комиссией принимается решение о переводе или отказе в переводе жилого помещения в нежилое или нежилого помещения </w:t>
      </w:r>
      <w:proofErr w:type="gramStart"/>
      <w:r w:rsidRPr="004568EA">
        <w:rPr>
          <w:b w:val="0"/>
          <w:bCs w:val="0"/>
          <w:color w:val="auto"/>
          <w:sz w:val="28"/>
          <w:szCs w:val="28"/>
        </w:rPr>
        <w:t>в</w:t>
      </w:r>
      <w:proofErr w:type="gramEnd"/>
      <w:r w:rsidRPr="004568EA">
        <w:rPr>
          <w:b w:val="0"/>
          <w:bCs w:val="0"/>
          <w:color w:val="auto"/>
          <w:sz w:val="28"/>
          <w:szCs w:val="28"/>
        </w:rPr>
        <w:t xml:space="preserve"> жилое.</w:t>
      </w:r>
    </w:p>
    <w:p w:rsidR="00A31468" w:rsidRPr="004568EA" w:rsidRDefault="0015599C" w:rsidP="0015599C">
      <w:pPr>
        <w:pStyle w:val="a3"/>
        <w:spacing w:line="240" w:lineRule="auto"/>
        <w:ind w:firstLine="709"/>
        <w:jc w:val="both"/>
        <w:rPr>
          <w:b w:val="0"/>
          <w:bCs w:val="0"/>
          <w:color w:val="auto"/>
          <w:sz w:val="28"/>
          <w:szCs w:val="28"/>
        </w:rPr>
      </w:pPr>
      <w:r w:rsidRPr="004568EA">
        <w:rPr>
          <w:b w:val="0"/>
          <w:bCs w:val="0"/>
          <w:color w:val="auto"/>
          <w:sz w:val="28"/>
          <w:szCs w:val="28"/>
        </w:rPr>
        <w:t xml:space="preserve">62. </w:t>
      </w:r>
      <w:proofErr w:type="gramStart"/>
      <w:r w:rsidR="00A31468" w:rsidRPr="004568EA">
        <w:rPr>
          <w:b w:val="0"/>
          <w:bCs w:val="0"/>
          <w:color w:val="auto"/>
          <w:sz w:val="28"/>
          <w:szCs w:val="28"/>
        </w:rPr>
        <w:t>При отсутствии оснований для отказа в выдаче документов, предусмотренных пунктом 21 настоящего административного регламента, секретарь комиссии в течение трех рабочих дней со дня поступления Заявления подготавливает проект решения о  переводе или отказе в переводе жилого помещения в нежилое или нежилого помещения в жилое и представляет их на рассмотрение межведомственной комиссии для согласования.</w:t>
      </w:r>
      <w:proofErr w:type="gramEnd"/>
    </w:p>
    <w:p w:rsidR="00A31468" w:rsidRPr="004568EA" w:rsidRDefault="00A31468" w:rsidP="0015599C">
      <w:pPr>
        <w:pStyle w:val="a3"/>
        <w:spacing w:line="240" w:lineRule="auto"/>
        <w:ind w:firstLine="709"/>
        <w:jc w:val="both"/>
        <w:rPr>
          <w:b w:val="0"/>
          <w:bCs w:val="0"/>
          <w:color w:val="auto"/>
          <w:sz w:val="28"/>
          <w:szCs w:val="28"/>
        </w:rPr>
      </w:pPr>
      <w:r w:rsidRPr="004568EA">
        <w:rPr>
          <w:b w:val="0"/>
          <w:bCs w:val="0"/>
          <w:color w:val="auto"/>
          <w:sz w:val="28"/>
          <w:szCs w:val="28"/>
        </w:rPr>
        <w:lastRenderedPageBreak/>
        <w:t>6</w:t>
      </w:r>
      <w:r w:rsidR="0015599C" w:rsidRPr="004568EA">
        <w:rPr>
          <w:b w:val="0"/>
          <w:bCs w:val="0"/>
          <w:color w:val="auto"/>
          <w:sz w:val="28"/>
          <w:szCs w:val="28"/>
        </w:rPr>
        <w:t>3</w:t>
      </w:r>
      <w:r w:rsidRPr="004568EA">
        <w:rPr>
          <w:b w:val="0"/>
          <w:bCs w:val="0"/>
          <w:color w:val="auto"/>
          <w:sz w:val="28"/>
          <w:szCs w:val="28"/>
        </w:rPr>
        <w:t xml:space="preserve">. При наличии оснований для отказа в предоставлении муниципальной услуги выдаче документов, указанных в пункте 21 настоящего административного регламента, в течение трех рабочих дней со дня поступления Заявления секретарь комиссии готовит уведомление заявителю об отказе в выдаче документов с указанием причин отказа, и представляет руководителю Исполнителя или лицу его замещающему. </w:t>
      </w:r>
    </w:p>
    <w:p w:rsidR="00A31468" w:rsidRPr="004568EA" w:rsidRDefault="0015599C" w:rsidP="00A31468">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64</w:t>
      </w:r>
      <w:r w:rsidR="00A31468" w:rsidRPr="004568EA">
        <w:rPr>
          <w:rFonts w:ascii="Times New Roman" w:hAnsi="Times New Roman"/>
          <w:sz w:val="28"/>
          <w:szCs w:val="28"/>
        </w:rPr>
        <w:t>. Оформленные документы или уведомление заявителя об отказе в его получении проверяются руководителем Исполнителя в течение одного рабочего дня.</w:t>
      </w:r>
    </w:p>
    <w:p w:rsidR="00A31468" w:rsidRPr="004568EA" w:rsidRDefault="00A31468" w:rsidP="00A31468">
      <w:pPr>
        <w:pStyle w:val="a3"/>
        <w:spacing w:line="240" w:lineRule="auto"/>
        <w:ind w:firstLine="709"/>
        <w:jc w:val="both"/>
        <w:rPr>
          <w:b w:val="0"/>
          <w:bCs w:val="0"/>
          <w:color w:val="auto"/>
          <w:sz w:val="28"/>
          <w:szCs w:val="28"/>
        </w:rPr>
      </w:pPr>
      <w:r w:rsidRPr="004568EA">
        <w:rPr>
          <w:b w:val="0"/>
          <w:bCs w:val="0"/>
          <w:color w:val="auto"/>
          <w:sz w:val="28"/>
          <w:szCs w:val="28"/>
        </w:rPr>
        <w:t xml:space="preserve">При отсутствии недостатков документы в тот же день передаются для подписания руководителю администрации </w:t>
      </w:r>
      <w:r w:rsidR="003F786A">
        <w:rPr>
          <w:b w:val="0"/>
          <w:bCs w:val="0"/>
          <w:color w:val="auto"/>
          <w:sz w:val="28"/>
          <w:szCs w:val="28"/>
        </w:rPr>
        <w:t>городского поселения «Забайкальское».</w:t>
      </w:r>
    </w:p>
    <w:p w:rsidR="00A31468" w:rsidRPr="004568EA" w:rsidRDefault="0015599C" w:rsidP="00A31468">
      <w:pPr>
        <w:pStyle w:val="a3"/>
        <w:spacing w:line="240" w:lineRule="auto"/>
        <w:ind w:firstLine="709"/>
        <w:jc w:val="both"/>
        <w:rPr>
          <w:b w:val="0"/>
          <w:bCs w:val="0"/>
          <w:color w:val="auto"/>
          <w:sz w:val="28"/>
          <w:szCs w:val="28"/>
        </w:rPr>
      </w:pPr>
      <w:r w:rsidRPr="004568EA">
        <w:rPr>
          <w:b w:val="0"/>
          <w:bCs w:val="0"/>
          <w:color w:val="auto"/>
          <w:sz w:val="28"/>
          <w:szCs w:val="28"/>
        </w:rPr>
        <w:t>65</w:t>
      </w:r>
      <w:r w:rsidR="00A31468" w:rsidRPr="004568EA">
        <w:rPr>
          <w:b w:val="0"/>
          <w:bCs w:val="0"/>
          <w:color w:val="auto"/>
          <w:sz w:val="28"/>
          <w:szCs w:val="28"/>
        </w:rPr>
        <w:t>. Результатом административной процедуры является подготовка документов или уведомления заявителя об отказе в его получении.</w:t>
      </w:r>
    </w:p>
    <w:p w:rsidR="0015599C" w:rsidRPr="004568EA" w:rsidRDefault="0015599C" w:rsidP="00E333EC">
      <w:pPr>
        <w:pStyle w:val="a3"/>
        <w:spacing w:line="240" w:lineRule="auto"/>
        <w:ind w:firstLine="0"/>
        <w:jc w:val="center"/>
        <w:rPr>
          <w:b w:val="0"/>
          <w:color w:val="auto"/>
          <w:sz w:val="28"/>
          <w:szCs w:val="28"/>
        </w:rPr>
      </w:pPr>
    </w:p>
    <w:p w:rsidR="00B02F7B" w:rsidRPr="004568EA" w:rsidRDefault="00B02F7B" w:rsidP="00E333EC">
      <w:pPr>
        <w:pStyle w:val="a3"/>
        <w:spacing w:line="240" w:lineRule="auto"/>
        <w:ind w:firstLine="0"/>
        <w:jc w:val="center"/>
        <w:rPr>
          <w:b w:val="0"/>
          <w:color w:val="auto"/>
          <w:sz w:val="28"/>
          <w:szCs w:val="28"/>
        </w:rPr>
      </w:pPr>
      <w:r w:rsidRPr="004568EA">
        <w:rPr>
          <w:b w:val="0"/>
          <w:color w:val="auto"/>
          <w:sz w:val="28"/>
          <w:szCs w:val="28"/>
        </w:rPr>
        <w:t xml:space="preserve">Выдача документов либо уведомления заявителя </w:t>
      </w:r>
    </w:p>
    <w:p w:rsidR="00B02F7B" w:rsidRPr="004568EA" w:rsidRDefault="00B02F7B" w:rsidP="00E333EC">
      <w:pPr>
        <w:pStyle w:val="a3"/>
        <w:spacing w:line="240" w:lineRule="auto"/>
        <w:ind w:firstLine="0"/>
        <w:jc w:val="center"/>
        <w:rPr>
          <w:b w:val="0"/>
          <w:color w:val="auto"/>
          <w:sz w:val="28"/>
          <w:szCs w:val="28"/>
        </w:rPr>
      </w:pPr>
      <w:r w:rsidRPr="004568EA">
        <w:rPr>
          <w:b w:val="0"/>
          <w:color w:val="auto"/>
          <w:sz w:val="28"/>
          <w:szCs w:val="28"/>
        </w:rPr>
        <w:t xml:space="preserve">об отказе в их получении </w:t>
      </w:r>
    </w:p>
    <w:p w:rsidR="00B02F7B" w:rsidRPr="004568EA" w:rsidRDefault="00B02F7B" w:rsidP="00E333EC">
      <w:pPr>
        <w:pStyle w:val="a3"/>
        <w:spacing w:line="240" w:lineRule="auto"/>
        <w:ind w:firstLine="0"/>
        <w:jc w:val="both"/>
        <w:rPr>
          <w:b w:val="0"/>
          <w:bCs w:val="0"/>
          <w:color w:val="auto"/>
          <w:sz w:val="28"/>
          <w:szCs w:val="28"/>
        </w:rPr>
      </w:pPr>
    </w:p>
    <w:p w:rsidR="00B02F7B" w:rsidRPr="004568EA" w:rsidRDefault="00E106FA" w:rsidP="00E333EC">
      <w:pPr>
        <w:pStyle w:val="a3"/>
        <w:spacing w:line="240" w:lineRule="auto"/>
        <w:ind w:firstLine="709"/>
        <w:jc w:val="both"/>
        <w:rPr>
          <w:b w:val="0"/>
          <w:bCs w:val="0"/>
          <w:color w:val="auto"/>
          <w:sz w:val="28"/>
          <w:szCs w:val="28"/>
        </w:rPr>
      </w:pPr>
      <w:r w:rsidRPr="004568EA">
        <w:rPr>
          <w:b w:val="0"/>
          <w:bCs w:val="0"/>
          <w:color w:val="auto"/>
          <w:sz w:val="28"/>
          <w:szCs w:val="28"/>
        </w:rPr>
        <w:t>6</w:t>
      </w:r>
      <w:r w:rsidR="0015599C" w:rsidRPr="004568EA">
        <w:rPr>
          <w:b w:val="0"/>
          <w:bCs w:val="0"/>
          <w:color w:val="auto"/>
          <w:sz w:val="28"/>
          <w:szCs w:val="28"/>
        </w:rPr>
        <w:t>6</w:t>
      </w:r>
      <w:r w:rsidR="00B02F7B" w:rsidRPr="004568EA">
        <w:rPr>
          <w:b w:val="0"/>
          <w:bCs w:val="0"/>
          <w:color w:val="auto"/>
          <w:sz w:val="28"/>
          <w:szCs w:val="28"/>
        </w:rPr>
        <w:t>. Основанием для начала административной процедуры, является поступление</w:t>
      </w:r>
      <w:r w:rsidRPr="004568EA">
        <w:rPr>
          <w:b w:val="0"/>
          <w:bCs w:val="0"/>
          <w:color w:val="auto"/>
          <w:sz w:val="28"/>
          <w:szCs w:val="28"/>
        </w:rPr>
        <w:t xml:space="preserve"> с подписи</w:t>
      </w:r>
      <w:r w:rsidR="00B02F7B" w:rsidRPr="004568EA">
        <w:rPr>
          <w:b w:val="0"/>
          <w:bCs w:val="0"/>
          <w:color w:val="auto"/>
          <w:sz w:val="28"/>
          <w:szCs w:val="28"/>
        </w:rPr>
        <w:t xml:space="preserve"> </w:t>
      </w:r>
      <w:r w:rsidR="00226C60" w:rsidRPr="004568EA">
        <w:rPr>
          <w:b w:val="0"/>
          <w:bCs w:val="0"/>
          <w:color w:val="auto"/>
          <w:sz w:val="28"/>
          <w:szCs w:val="28"/>
        </w:rPr>
        <w:t>решения</w:t>
      </w:r>
      <w:r w:rsidR="00B02F7B" w:rsidRPr="004568EA">
        <w:rPr>
          <w:b w:val="0"/>
          <w:bCs w:val="0"/>
          <w:color w:val="auto"/>
          <w:sz w:val="28"/>
          <w:szCs w:val="28"/>
        </w:rPr>
        <w:t xml:space="preserve"> </w:t>
      </w:r>
      <w:r w:rsidR="00226C60" w:rsidRPr="004568EA">
        <w:rPr>
          <w:b w:val="0"/>
          <w:bCs w:val="0"/>
          <w:color w:val="auto"/>
          <w:sz w:val="28"/>
          <w:szCs w:val="28"/>
        </w:rPr>
        <w:t xml:space="preserve">о переводе или отказе в переводе жилого помещения в нежилое или нежилого помещения </w:t>
      </w:r>
      <w:proofErr w:type="gramStart"/>
      <w:r w:rsidR="00226C60" w:rsidRPr="004568EA">
        <w:rPr>
          <w:b w:val="0"/>
          <w:bCs w:val="0"/>
          <w:color w:val="auto"/>
          <w:sz w:val="28"/>
          <w:szCs w:val="28"/>
        </w:rPr>
        <w:t>в</w:t>
      </w:r>
      <w:proofErr w:type="gramEnd"/>
      <w:r w:rsidR="00226C60" w:rsidRPr="004568EA">
        <w:rPr>
          <w:b w:val="0"/>
          <w:bCs w:val="0"/>
          <w:color w:val="auto"/>
          <w:sz w:val="28"/>
          <w:szCs w:val="28"/>
        </w:rPr>
        <w:t xml:space="preserve"> жилое</w:t>
      </w:r>
      <w:r w:rsidR="00B02F7B" w:rsidRPr="004568EA">
        <w:rPr>
          <w:b w:val="0"/>
          <w:bCs w:val="0"/>
          <w:color w:val="auto"/>
          <w:sz w:val="28"/>
          <w:szCs w:val="28"/>
        </w:rPr>
        <w:t>.</w:t>
      </w:r>
    </w:p>
    <w:p w:rsidR="00B02F7B" w:rsidRPr="004568EA" w:rsidRDefault="0015599C" w:rsidP="00E333EC">
      <w:pPr>
        <w:pStyle w:val="a3"/>
        <w:spacing w:line="240" w:lineRule="auto"/>
        <w:ind w:firstLine="709"/>
        <w:jc w:val="both"/>
        <w:rPr>
          <w:b w:val="0"/>
          <w:bCs w:val="0"/>
          <w:color w:val="auto"/>
          <w:sz w:val="28"/>
          <w:szCs w:val="28"/>
        </w:rPr>
      </w:pPr>
      <w:r w:rsidRPr="004568EA">
        <w:rPr>
          <w:b w:val="0"/>
          <w:bCs w:val="0"/>
          <w:color w:val="auto"/>
          <w:sz w:val="28"/>
          <w:szCs w:val="28"/>
        </w:rPr>
        <w:t>67</w:t>
      </w:r>
      <w:r w:rsidR="00B02F7B" w:rsidRPr="004568EA">
        <w:rPr>
          <w:b w:val="0"/>
          <w:bCs w:val="0"/>
          <w:color w:val="auto"/>
          <w:sz w:val="28"/>
          <w:szCs w:val="28"/>
        </w:rPr>
        <w:t xml:space="preserve">. Должностным лицом, ответственным за выдачу документов либо уведомления заявителя об отказе в их получении, является руководитель Исполнителя. </w:t>
      </w:r>
    </w:p>
    <w:p w:rsidR="00B02F7B" w:rsidRPr="004568EA" w:rsidRDefault="00B02F7B" w:rsidP="00E333EC">
      <w:pPr>
        <w:pStyle w:val="a3"/>
        <w:spacing w:line="240" w:lineRule="auto"/>
        <w:ind w:firstLine="709"/>
        <w:jc w:val="both"/>
        <w:rPr>
          <w:b w:val="0"/>
          <w:bCs w:val="0"/>
          <w:color w:val="auto"/>
          <w:sz w:val="28"/>
          <w:szCs w:val="28"/>
        </w:rPr>
      </w:pPr>
      <w:r w:rsidRPr="004568EA">
        <w:rPr>
          <w:b w:val="0"/>
          <w:bCs w:val="0"/>
          <w:color w:val="auto"/>
          <w:sz w:val="28"/>
          <w:szCs w:val="28"/>
        </w:rPr>
        <w:t>6</w:t>
      </w:r>
      <w:r w:rsidR="0015599C" w:rsidRPr="004568EA">
        <w:rPr>
          <w:b w:val="0"/>
          <w:bCs w:val="0"/>
          <w:color w:val="auto"/>
          <w:sz w:val="28"/>
          <w:szCs w:val="28"/>
        </w:rPr>
        <w:t>8</w:t>
      </w:r>
      <w:r w:rsidRPr="004568EA">
        <w:rPr>
          <w:b w:val="0"/>
          <w:bCs w:val="0"/>
          <w:color w:val="auto"/>
          <w:sz w:val="28"/>
          <w:szCs w:val="28"/>
        </w:rPr>
        <w:t xml:space="preserve">. Подготовленные документы либо уведомление заявителя об отказе в его получении регистрируется в Журнале учета исходящей корреспонденции. </w:t>
      </w:r>
    </w:p>
    <w:p w:rsidR="00B02F7B" w:rsidRPr="004568EA" w:rsidRDefault="00B02F7B" w:rsidP="00E333EC">
      <w:pPr>
        <w:pStyle w:val="a3"/>
        <w:spacing w:line="240" w:lineRule="auto"/>
        <w:ind w:firstLine="709"/>
        <w:jc w:val="both"/>
        <w:rPr>
          <w:b w:val="0"/>
          <w:bCs w:val="0"/>
          <w:color w:val="auto"/>
          <w:sz w:val="28"/>
          <w:szCs w:val="28"/>
        </w:rPr>
      </w:pPr>
      <w:r w:rsidRPr="004568EA">
        <w:rPr>
          <w:b w:val="0"/>
          <w:bCs w:val="0"/>
          <w:color w:val="auto"/>
          <w:sz w:val="28"/>
          <w:szCs w:val="28"/>
        </w:rPr>
        <w:t>6</w:t>
      </w:r>
      <w:r w:rsidR="0015599C" w:rsidRPr="004568EA">
        <w:rPr>
          <w:b w:val="0"/>
          <w:bCs w:val="0"/>
          <w:color w:val="auto"/>
          <w:sz w:val="28"/>
          <w:szCs w:val="28"/>
        </w:rPr>
        <w:t>9</w:t>
      </w:r>
      <w:r w:rsidRPr="004568EA">
        <w:rPr>
          <w:b w:val="0"/>
          <w:bCs w:val="0"/>
          <w:color w:val="auto"/>
          <w:sz w:val="28"/>
          <w:szCs w:val="28"/>
        </w:rPr>
        <w:t>. Датой выдачи документов либо  уведомления заявителя об отказе в их получении, является дата регистрации в Журнале учета исходящей корреспонденции.</w:t>
      </w:r>
    </w:p>
    <w:p w:rsidR="00B02F7B" w:rsidRPr="004568EA" w:rsidRDefault="0015599C" w:rsidP="00E333EC">
      <w:pPr>
        <w:pStyle w:val="a3"/>
        <w:spacing w:line="240" w:lineRule="auto"/>
        <w:ind w:firstLine="709"/>
        <w:jc w:val="both"/>
        <w:rPr>
          <w:b w:val="0"/>
          <w:bCs w:val="0"/>
          <w:color w:val="auto"/>
          <w:sz w:val="28"/>
          <w:szCs w:val="28"/>
        </w:rPr>
      </w:pPr>
      <w:r w:rsidRPr="004568EA">
        <w:rPr>
          <w:b w:val="0"/>
          <w:bCs w:val="0"/>
          <w:color w:val="auto"/>
          <w:sz w:val="28"/>
          <w:szCs w:val="28"/>
        </w:rPr>
        <w:t>70</w:t>
      </w:r>
      <w:r w:rsidR="00B02F7B" w:rsidRPr="004568EA">
        <w:rPr>
          <w:b w:val="0"/>
          <w:bCs w:val="0"/>
          <w:color w:val="auto"/>
          <w:sz w:val="28"/>
          <w:szCs w:val="28"/>
        </w:rPr>
        <w:t>. Максимальный срок выполнения данной административной процедуры составляет один рабочий день.</w:t>
      </w:r>
    </w:p>
    <w:p w:rsidR="00B02F7B" w:rsidRPr="004568EA" w:rsidRDefault="0015599C" w:rsidP="00E333EC">
      <w:pPr>
        <w:pStyle w:val="a3"/>
        <w:spacing w:line="240" w:lineRule="auto"/>
        <w:ind w:firstLine="709"/>
        <w:jc w:val="both"/>
        <w:rPr>
          <w:b w:val="0"/>
          <w:bCs w:val="0"/>
          <w:color w:val="auto"/>
          <w:sz w:val="28"/>
          <w:szCs w:val="28"/>
        </w:rPr>
      </w:pPr>
      <w:r w:rsidRPr="004568EA">
        <w:rPr>
          <w:b w:val="0"/>
          <w:bCs w:val="0"/>
          <w:color w:val="auto"/>
          <w:sz w:val="28"/>
          <w:szCs w:val="28"/>
        </w:rPr>
        <w:t>71</w:t>
      </w:r>
      <w:r w:rsidR="00B02F7B" w:rsidRPr="004568EA">
        <w:rPr>
          <w:b w:val="0"/>
          <w:bCs w:val="0"/>
          <w:color w:val="auto"/>
          <w:sz w:val="28"/>
          <w:szCs w:val="28"/>
        </w:rPr>
        <w:t>. Результатом выполнения данной административной процедуры является выдача документов либо уведомления заявителя об отказе в их получении.</w:t>
      </w:r>
    </w:p>
    <w:p w:rsidR="00B02F7B" w:rsidRPr="004568EA" w:rsidRDefault="00B02F7B" w:rsidP="00E333EC">
      <w:pPr>
        <w:pStyle w:val="a3"/>
        <w:spacing w:line="240" w:lineRule="auto"/>
        <w:ind w:firstLine="709"/>
        <w:jc w:val="both"/>
        <w:rPr>
          <w:b w:val="0"/>
          <w:bCs w:val="0"/>
          <w:color w:val="auto"/>
          <w:sz w:val="28"/>
          <w:szCs w:val="28"/>
        </w:rPr>
      </w:pPr>
    </w:p>
    <w:p w:rsidR="00B02F7B" w:rsidRPr="004568EA" w:rsidRDefault="00B02F7B" w:rsidP="00D83931">
      <w:pPr>
        <w:autoSpaceDE w:val="0"/>
        <w:autoSpaceDN w:val="0"/>
        <w:adjustRightInd w:val="0"/>
        <w:spacing w:after="0" w:line="240" w:lineRule="auto"/>
        <w:jc w:val="center"/>
        <w:rPr>
          <w:rFonts w:ascii="Times New Roman" w:hAnsi="Times New Roman"/>
          <w:b/>
          <w:sz w:val="28"/>
          <w:szCs w:val="28"/>
        </w:rPr>
      </w:pPr>
      <w:r w:rsidRPr="004568EA">
        <w:rPr>
          <w:rFonts w:ascii="Times New Roman" w:hAnsi="Times New Roman"/>
          <w:b/>
          <w:sz w:val="28"/>
          <w:szCs w:val="28"/>
        </w:rPr>
        <w:t xml:space="preserve">4. ФОРМЫ </w:t>
      </w:r>
      <w:proofErr w:type="gramStart"/>
      <w:r w:rsidRPr="004568EA">
        <w:rPr>
          <w:rFonts w:ascii="Times New Roman" w:hAnsi="Times New Roman"/>
          <w:b/>
          <w:sz w:val="28"/>
          <w:szCs w:val="28"/>
        </w:rPr>
        <w:t xml:space="preserve">КОНТРОЛЯ </w:t>
      </w:r>
      <w:r w:rsidR="00D83931" w:rsidRPr="004568EA">
        <w:rPr>
          <w:rFonts w:ascii="Times New Roman" w:hAnsi="Times New Roman"/>
          <w:b/>
          <w:sz w:val="28"/>
          <w:szCs w:val="28"/>
        </w:rPr>
        <w:t>ЗА</w:t>
      </w:r>
      <w:proofErr w:type="gramEnd"/>
      <w:r w:rsidR="00D83931" w:rsidRPr="004568EA">
        <w:rPr>
          <w:rFonts w:ascii="Times New Roman" w:hAnsi="Times New Roman"/>
          <w:b/>
          <w:sz w:val="28"/>
          <w:szCs w:val="28"/>
        </w:rPr>
        <w:t xml:space="preserve"> ИСПОЛНЕНИЕМ АДМИНИСТРАТИВНОГО РЕГЛАМЕНТА</w:t>
      </w:r>
    </w:p>
    <w:p w:rsidR="00E25369" w:rsidRPr="004568EA" w:rsidRDefault="00E25369" w:rsidP="00E25369">
      <w:pPr>
        <w:spacing w:after="0" w:line="240" w:lineRule="auto"/>
        <w:ind w:firstLine="709"/>
        <w:jc w:val="center"/>
        <w:rPr>
          <w:rFonts w:ascii="Times New Roman" w:hAnsi="Times New Roman"/>
          <w:sz w:val="28"/>
          <w:szCs w:val="28"/>
        </w:rPr>
      </w:pPr>
      <w:bookmarkStart w:id="3" w:name="sub_1041"/>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 xml:space="preserve">Порядок осуществления текущего </w:t>
      </w:r>
      <w:proofErr w:type="gramStart"/>
      <w:r w:rsidRPr="004568EA">
        <w:rPr>
          <w:rFonts w:ascii="Times New Roman" w:hAnsi="Times New Roman"/>
          <w:sz w:val="28"/>
          <w:szCs w:val="28"/>
        </w:rPr>
        <w:t>контроля за</w:t>
      </w:r>
      <w:proofErr w:type="gramEnd"/>
      <w:r w:rsidRPr="004568EA">
        <w:rPr>
          <w:rFonts w:ascii="Times New Roman" w:hAnsi="Times New Roman"/>
          <w:sz w:val="28"/>
          <w:szCs w:val="28"/>
        </w:rPr>
        <w:t xml:space="preserve"> соблюдением</w:t>
      </w:r>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и исполнением ответственными должностными лицами положений</w:t>
      </w:r>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Административного регламента и иных нормативных правовых актов,</w:t>
      </w:r>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устанавливающих требования к предоставлению муниципальной услуги, а также принятием ими решений</w:t>
      </w:r>
    </w:p>
    <w:p w:rsidR="00E25369" w:rsidRPr="004568EA" w:rsidRDefault="00E25369" w:rsidP="00E25369">
      <w:pPr>
        <w:spacing w:after="0" w:line="240" w:lineRule="auto"/>
        <w:ind w:firstLine="709"/>
        <w:jc w:val="both"/>
        <w:rPr>
          <w:rFonts w:ascii="Times New Roman" w:hAnsi="Times New Roman"/>
          <w:sz w:val="28"/>
          <w:szCs w:val="28"/>
        </w:rPr>
      </w:pPr>
    </w:p>
    <w:p w:rsidR="00E25369" w:rsidRPr="004568EA" w:rsidRDefault="0015599C" w:rsidP="00E25369">
      <w:pPr>
        <w:spacing w:after="0" w:line="240" w:lineRule="auto"/>
        <w:ind w:firstLine="709"/>
        <w:jc w:val="both"/>
        <w:rPr>
          <w:rFonts w:ascii="Times New Roman" w:hAnsi="Times New Roman"/>
          <w:sz w:val="28"/>
          <w:szCs w:val="28"/>
        </w:rPr>
      </w:pPr>
      <w:r w:rsidRPr="004568EA">
        <w:rPr>
          <w:rFonts w:ascii="Times New Roman" w:hAnsi="Times New Roman"/>
          <w:sz w:val="28"/>
          <w:szCs w:val="28"/>
        </w:rPr>
        <w:t>72</w:t>
      </w:r>
      <w:r w:rsidR="00E25369" w:rsidRPr="004568EA">
        <w:rPr>
          <w:rFonts w:ascii="Times New Roman" w:hAnsi="Times New Roman"/>
          <w:sz w:val="28"/>
          <w:szCs w:val="28"/>
        </w:rPr>
        <w:t xml:space="preserve">. Текущий </w:t>
      </w:r>
      <w:proofErr w:type="gramStart"/>
      <w:r w:rsidR="00E25369" w:rsidRPr="004568EA">
        <w:rPr>
          <w:rFonts w:ascii="Times New Roman" w:hAnsi="Times New Roman"/>
          <w:sz w:val="28"/>
          <w:szCs w:val="28"/>
        </w:rPr>
        <w:t>контроль за</w:t>
      </w:r>
      <w:proofErr w:type="gramEnd"/>
      <w:r w:rsidR="00E25369" w:rsidRPr="004568EA">
        <w:rPr>
          <w:rFonts w:ascii="Times New Roman" w:hAnsi="Times New Roman"/>
          <w:sz w:val="28"/>
          <w:szCs w:val="28"/>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руководителем администрации </w:t>
      </w:r>
      <w:r w:rsidR="00E25369" w:rsidRPr="004568EA">
        <w:rPr>
          <w:rFonts w:ascii="Times New Roman" w:hAnsi="Times New Roman"/>
          <w:i/>
          <w:sz w:val="28"/>
          <w:szCs w:val="28"/>
        </w:rPr>
        <w:t>(наименование муниципального образования)</w:t>
      </w:r>
      <w:r w:rsidR="00E25369" w:rsidRPr="004568EA">
        <w:rPr>
          <w:rFonts w:ascii="Times New Roman" w:hAnsi="Times New Roman"/>
          <w:sz w:val="28"/>
          <w:szCs w:val="28"/>
        </w:rPr>
        <w:t>, его заместителем, курирующим соответствующее направление деятельности, руководителем Исполнителя.</w:t>
      </w:r>
    </w:p>
    <w:p w:rsidR="003F786A" w:rsidRPr="004568EA" w:rsidRDefault="0015599C" w:rsidP="003F786A">
      <w:pPr>
        <w:pStyle w:val="a3"/>
        <w:spacing w:line="240" w:lineRule="auto"/>
        <w:ind w:firstLine="709"/>
        <w:jc w:val="both"/>
        <w:rPr>
          <w:b w:val="0"/>
          <w:bCs w:val="0"/>
          <w:color w:val="auto"/>
          <w:sz w:val="28"/>
          <w:szCs w:val="28"/>
        </w:rPr>
      </w:pPr>
      <w:r w:rsidRPr="003F786A">
        <w:rPr>
          <w:b w:val="0"/>
          <w:sz w:val="28"/>
          <w:szCs w:val="28"/>
        </w:rPr>
        <w:t>73</w:t>
      </w:r>
      <w:r w:rsidR="00E25369" w:rsidRPr="003F786A">
        <w:rPr>
          <w:b w:val="0"/>
          <w:sz w:val="28"/>
          <w:szCs w:val="28"/>
        </w:rPr>
        <w:t>. Периодичность осуществления текущего контроля устанавливается руководителем администрации</w:t>
      </w:r>
      <w:r w:rsidR="00E25369" w:rsidRPr="004568EA">
        <w:rPr>
          <w:sz w:val="28"/>
          <w:szCs w:val="28"/>
        </w:rPr>
        <w:t xml:space="preserve"> </w:t>
      </w:r>
      <w:r w:rsidR="003F786A">
        <w:rPr>
          <w:b w:val="0"/>
          <w:bCs w:val="0"/>
          <w:color w:val="auto"/>
          <w:sz w:val="28"/>
          <w:szCs w:val="28"/>
        </w:rPr>
        <w:t>городского поселения «Забайкальское».</w:t>
      </w:r>
    </w:p>
    <w:p w:rsidR="00E25369" w:rsidRPr="004568EA" w:rsidRDefault="00E25369" w:rsidP="00E25369">
      <w:pPr>
        <w:spacing w:after="0" w:line="240" w:lineRule="auto"/>
        <w:ind w:firstLine="709"/>
        <w:jc w:val="both"/>
        <w:rPr>
          <w:rFonts w:ascii="Times New Roman" w:hAnsi="Times New Roman"/>
          <w:sz w:val="28"/>
          <w:szCs w:val="28"/>
        </w:rPr>
      </w:pPr>
      <w:bookmarkStart w:id="4" w:name="sub_1042"/>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 xml:space="preserve">Порядок и периодичность осуществления </w:t>
      </w:r>
      <w:proofErr w:type="gramStart"/>
      <w:r w:rsidRPr="004568EA">
        <w:rPr>
          <w:rFonts w:ascii="Times New Roman" w:hAnsi="Times New Roman"/>
          <w:sz w:val="28"/>
          <w:szCs w:val="28"/>
        </w:rPr>
        <w:t>плановых</w:t>
      </w:r>
      <w:proofErr w:type="gramEnd"/>
      <w:r w:rsidRPr="004568EA">
        <w:rPr>
          <w:rFonts w:ascii="Times New Roman" w:hAnsi="Times New Roman"/>
          <w:sz w:val="28"/>
          <w:szCs w:val="28"/>
        </w:rPr>
        <w:t xml:space="preserve"> и внеплановых</w:t>
      </w:r>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проверок полноты и качества предоставления муниципальной услуги,</w:t>
      </w:r>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 xml:space="preserve">в том числе порядок и формы </w:t>
      </w:r>
      <w:proofErr w:type="gramStart"/>
      <w:r w:rsidRPr="004568EA">
        <w:rPr>
          <w:rFonts w:ascii="Times New Roman" w:hAnsi="Times New Roman"/>
          <w:sz w:val="28"/>
          <w:szCs w:val="28"/>
        </w:rPr>
        <w:t>контроля за</w:t>
      </w:r>
      <w:proofErr w:type="gramEnd"/>
      <w:r w:rsidRPr="004568EA">
        <w:rPr>
          <w:rFonts w:ascii="Times New Roman" w:hAnsi="Times New Roman"/>
          <w:sz w:val="28"/>
          <w:szCs w:val="28"/>
        </w:rPr>
        <w:t xml:space="preserve"> полнотой и качеством</w:t>
      </w:r>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предоставления муниципальной услуги</w:t>
      </w:r>
    </w:p>
    <w:bookmarkEnd w:id="4"/>
    <w:p w:rsidR="00E25369" w:rsidRPr="004568EA" w:rsidRDefault="00E25369" w:rsidP="00E25369">
      <w:pPr>
        <w:spacing w:after="0" w:line="240" w:lineRule="auto"/>
        <w:ind w:firstLine="709"/>
        <w:jc w:val="both"/>
        <w:rPr>
          <w:rFonts w:ascii="Times New Roman" w:hAnsi="Times New Roman"/>
          <w:sz w:val="28"/>
          <w:szCs w:val="28"/>
        </w:rPr>
      </w:pPr>
    </w:p>
    <w:p w:rsidR="00E25369" w:rsidRPr="004568EA" w:rsidRDefault="0015599C" w:rsidP="00E25369">
      <w:pPr>
        <w:spacing w:after="0" w:line="240" w:lineRule="auto"/>
        <w:ind w:firstLine="709"/>
        <w:jc w:val="both"/>
        <w:rPr>
          <w:rFonts w:ascii="Times New Roman" w:hAnsi="Times New Roman"/>
          <w:sz w:val="28"/>
          <w:szCs w:val="28"/>
        </w:rPr>
      </w:pPr>
      <w:r w:rsidRPr="004568EA">
        <w:rPr>
          <w:rFonts w:ascii="Times New Roman" w:hAnsi="Times New Roman"/>
          <w:sz w:val="28"/>
          <w:szCs w:val="28"/>
        </w:rPr>
        <w:t>74</w:t>
      </w:r>
      <w:r w:rsidR="00E25369" w:rsidRPr="004568EA">
        <w:rPr>
          <w:rFonts w:ascii="Times New Roman" w:hAnsi="Times New Roman"/>
          <w:sz w:val="28"/>
          <w:szCs w:val="28"/>
        </w:rPr>
        <w:t>. </w:t>
      </w:r>
      <w:proofErr w:type="gramStart"/>
      <w:r w:rsidR="00E25369" w:rsidRPr="004568EA">
        <w:rPr>
          <w:rFonts w:ascii="Times New Roman" w:hAnsi="Times New Roman"/>
          <w:sz w:val="28"/>
          <w:szCs w:val="28"/>
        </w:rPr>
        <w:t>Контроль за</w:t>
      </w:r>
      <w:proofErr w:type="gramEnd"/>
      <w:r w:rsidR="00E25369" w:rsidRPr="004568EA">
        <w:rPr>
          <w:rFonts w:ascii="Times New Roman" w:hAnsi="Times New Roman"/>
          <w:sz w:val="28"/>
          <w:szCs w:val="28"/>
        </w:rPr>
        <w:t xml:space="preserve">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E25369" w:rsidRPr="004568EA" w:rsidRDefault="00E25369" w:rsidP="00E25369">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146F5" w:rsidRPr="00A146F5" w:rsidRDefault="0015599C" w:rsidP="00A146F5">
      <w:pPr>
        <w:pStyle w:val="a3"/>
        <w:spacing w:line="240" w:lineRule="auto"/>
        <w:ind w:firstLine="709"/>
        <w:jc w:val="both"/>
        <w:rPr>
          <w:b w:val="0"/>
          <w:bCs w:val="0"/>
          <w:color w:val="auto"/>
          <w:sz w:val="28"/>
          <w:szCs w:val="28"/>
        </w:rPr>
      </w:pPr>
      <w:r w:rsidRPr="00A146F5">
        <w:rPr>
          <w:b w:val="0"/>
          <w:sz w:val="28"/>
          <w:szCs w:val="28"/>
        </w:rPr>
        <w:t>75</w:t>
      </w:r>
      <w:r w:rsidR="00E25369" w:rsidRPr="00A146F5">
        <w:rPr>
          <w:b w:val="0"/>
          <w:sz w:val="28"/>
          <w:szCs w:val="28"/>
        </w:rPr>
        <w:t xml:space="preserve">.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A146F5" w:rsidRPr="00A146F5">
        <w:rPr>
          <w:b w:val="0"/>
          <w:bCs w:val="0"/>
          <w:color w:val="auto"/>
          <w:sz w:val="28"/>
          <w:szCs w:val="28"/>
        </w:rPr>
        <w:t>городского поселения «Забайкальское».</w:t>
      </w:r>
    </w:p>
    <w:p w:rsidR="00E25369" w:rsidRPr="004568EA" w:rsidRDefault="00E25369" w:rsidP="00E25369">
      <w:pPr>
        <w:pStyle w:val="ConsPlusNormal"/>
        <w:widowControl/>
        <w:ind w:firstLine="709"/>
        <w:jc w:val="both"/>
        <w:rPr>
          <w:rFonts w:ascii="Times New Roman" w:hAnsi="Times New Roman" w:cs="Times New Roman"/>
          <w:sz w:val="28"/>
          <w:szCs w:val="28"/>
        </w:rPr>
      </w:pPr>
      <w:proofErr w:type="gramStart"/>
      <w:r w:rsidRPr="004568EA">
        <w:rPr>
          <w:rFonts w:ascii="Times New Roman" w:hAnsi="Times New Roman" w:cs="Times New Roman"/>
          <w:sz w:val="28"/>
          <w:szCs w:val="28"/>
        </w:rPr>
        <w:t>н</w:t>
      </w:r>
      <w:proofErr w:type="gramEnd"/>
      <w:r w:rsidRPr="004568EA">
        <w:rPr>
          <w:rFonts w:ascii="Times New Roman" w:hAnsi="Times New Roman" w:cs="Times New Roman"/>
          <w:sz w:val="28"/>
          <w:szCs w:val="28"/>
        </w:rPr>
        <w:t>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E25369" w:rsidRPr="00A146F5" w:rsidRDefault="0015599C" w:rsidP="00A146F5">
      <w:pPr>
        <w:pStyle w:val="a3"/>
        <w:spacing w:line="240" w:lineRule="auto"/>
        <w:ind w:firstLine="709"/>
        <w:jc w:val="both"/>
        <w:rPr>
          <w:b w:val="0"/>
          <w:bCs w:val="0"/>
          <w:color w:val="auto"/>
          <w:sz w:val="28"/>
          <w:szCs w:val="28"/>
        </w:rPr>
      </w:pPr>
      <w:r w:rsidRPr="00A146F5">
        <w:rPr>
          <w:b w:val="0"/>
          <w:sz w:val="28"/>
          <w:szCs w:val="28"/>
        </w:rPr>
        <w:t>76</w:t>
      </w:r>
      <w:r w:rsidR="00E25369" w:rsidRPr="00A146F5">
        <w:rPr>
          <w:b w:val="0"/>
          <w:sz w:val="28"/>
          <w:szCs w:val="28"/>
        </w:rPr>
        <w:t xml:space="preserve">. Проверки полноты и качества предоставления муниципальной услуги осуществляются на основании индивидуальных правовых актов администрации </w:t>
      </w:r>
      <w:r w:rsidR="00A146F5" w:rsidRPr="00A146F5">
        <w:rPr>
          <w:b w:val="0"/>
          <w:bCs w:val="0"/>
          <w:color w:val="auto"/>
          <w:sz w:val="28"/>
          <w:szCs w:val="28"/>
        </w:rPr>
        <w:t>городского поселения «Забайкальское».</w:t>
      </w:r>
    </w:p>
    <w:bookmarkEnd w:id="3"/>
    <w:p w:rsidR="00A146F5" w:rsidRPr="00A146F5" w:rsidRDefault="0015599C" w:rsidP="00A146F5">
      <w:pPr>
        <w:pStyle w:val="a3"/>
        <w:spacing w:line="240" w:lineRule="auto"/>
        <w:ind w:firstLine="709"/>
        <w:jc w:val="both"/>
        <w:rPr>
          <w:b w:val="0"/>
          <w:bCs w:val="0"/>
          <w:color w:val="auto"/>
          <w:sz w:val="28"/>
          <w:szCs w:val="28"/>
        </w:rPr>
      </w:pPr>
      <w:r w:rsidRPr="00A146F5">
        <w:rPr>
          <w:b w:val="0"/>
          <w:sz w:val="28"/>
          <w:szCs w:val="28"/>
        </w:rPr>
        <w:t>77</w:t>
      </w:r>
      <w:r w:rsidR="00E25369" w:rsidRPr="00A146F5">
        <w:rPr>
          <w:b w:val="0"/>
          <w:sz w:val="28"/>
          <w:szCs w:val="28"/>
        </w:rPr>
        <w:t xml:space="preserve">. Решение об осуществлении плановых и внеплановых проверок полноты и качества предоставления муниципальной услуги принимается руководителем администрации </w:t>
      </w:r>
      <w:r w:rsidR="00A146F5" w:rsidRPr="00A146F5">
        <w:rPr>
          <w:b w:val="0"/>
          <w:bCs w:val="0"/>
          <w:color w:val="auto"/>
          <w:sz w:val="28"/>
          <w:szCs w:val="28"/>
        </w:rPr>
        <w:t>городского поселения «Забайкальское».</w:t>
      </w:r>
    </w:p>
    <w:p w:rsidR="00E25369" w:rsidRPr="00A146F5" w:rsidRDefault="0015599C" w:rsidP="00A146F5">
      <w:pPr>
        <w:pStyle w:val="a3"/>
        <w:spacing w:line="240" w:lineRule="auto"/>
        <w:ind w:firstLine="709"/>
        <w:jc w:val="both"/>
        <w:rPr>
          <w:b w:val="0"/>
          <w:sz w:val="28"/>
          <w:szCs w:val="28"/>
        </w:rPr>
      </w:pPr>
      <w:r w:rsidRPr="00A146F5">
        <w:rPr>
          <w:b w:val="0"/>
          <w:sz w:val="28"/>
          <w:szCs w:val="28"/>
        </w:rPr>
        <w:t>78</w:t>
      </w:r>
      <w:r w:rsidR="00E25369" w:rsidRPr="00A146F5">
        <w:rPr>
          <w:b w:val="0"/>
          <w:sz w:val="28"/>
          <w:szCs w:val="28"/>
        </w:rPr>
        <w:t>. </w:t>
      </w:r>
      <w:proofErr w:type="gramStart"/>
      <w:r w:rsidR="00E25369" w:rsidRPr="00A146F5">
        <w:rPr>
          <w:b w:val="0"/>
          <w:sz w:val="28"/>
          <w:szCs w:val="28"/>
        </w:rPr>
        <w:t>Плановые и внеплановые проверки полноты и качества предоставления муниципальной услуги осуществляются функциональным</w:t>
      </w:r>
      <w:r w:rsidR="00A146F5">
        <w:rPr>
          <w:b w:val="0"/>
          <w:sz w:val="28"/>
          <w:szCs w:val="28"/>
        </w:rPr>
        <w:t xml:space="preserve"> </w:t>
      </w:r>
      <w:r w:rsidR="00E25369" w:rsidRPr="00A146F5">
        <w:rPr>
          <w:b w:val="0"/>
          <w:sz w:val="28"/>
          <w:szCs w:val="28"/>
        </w:rPr>
        <w:t xml:space="preserve"> органом  администрации </w:t>
      </w:r>
      <w:r w:rsidR="00A146F5" w:rsidRPr="00A146F5">
        <w:rPr>
          <w:b w:val="0"/>
          <w:bCs w:val="0"/>
          <w:color w:val="auto"/>
          <w:sz w:val="28"/>
          <w:szCs w:val="28"/>
        </w:rPr>
        <w:t>городского поселения «Забайкальское»</w:t>
      </w:r>
      <w:r w:rsidR="00A146F5">
        <w:rPr>
          <w:b w:val="0"/>
          <w:bCs w:val="0"/>
          <w:color w:val="auto"/>
          <w:sz w:val="28"/>
          <w:szCs w:val="28"/>
        </w:rPr>
        <w:t xml:space="preserve">, </w:t>
      </w:r>
      <w:r w:rsidR="00E25369" w:rsidRPr="00A146F5">
        <w:rPr>
          <w:b w:val="0"/>
          <w:sz w:val="28"/>
          <w:szCs w:val="28"/>
        </w:rPr>
        <w:t xml:space="preserve">ответственным за организацию работы по рассмотрению обращений </w:t>
      </w:r>
      <w:r w:rsidR="00E25369" w:rsidRPr="00A146F5">
        <w:rPr>
          <w:b w:val="0"/>
          <w:sz w:val="28"/>
          <w:szCs w:val="28"/>
        </w:rPr>
        <w:lastRenderedPageBreak/>
        <w:t>граждан,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roofErr w:type="gramEnd"/>
      <w:r w:rsidR="00E25369" w:rsidRPr="00A146F5">
        <w:rPr>
          <w:b w:val="0"/>
          <w:sz w:val="28"/>
          <w:szCs w:val="28"/>
        </w:rPr>
        <w:t>.</w:t>
      </w:r>
    </w:p>
    <w:p w:rsidR="00E25369" w:rsidRPr="004568EA" w:rsidRDefault="0015599C" w:rsidP="00E25369">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79</w:t>
      </w:r>
      <w:r w:rsidR="00E25369" w:rsidRPr="004568EA">
        <w:rPr>
          <w:rFonts w:ascii="Times New Roman" w:hAnsi="Times New Roman" w:cs="Times New Roman"/>
          <w:sz w:val="28"/>
          <w:szCs w:val="28"/>
        </w:rPr>
        <w:t>.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E25369" w:rsidRPr="004568EA" w:rsidRDefault="0015599C" w:rsidP="00E25369">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80</w:t>
      </w:r>
      <w:r w:rsidR="00E25369" w:rsidRPr="004568EA">
        <w:rPr>
          <w:rFonts w:ascii="Times New Roman" w:hAnsi="Times New Roman" w:cs="Times New Roman"/>
          <w:sz w:val="28"/>
          <w:szCs w:val="28"/>
        </w:rPr>
        <w:t>. По окончании проверки представленные документы уполномоченный орган</w:t>
      </w:r>
      <w:r w:rsidR="00E25369" w:rsidRPr="004568EA">
        <w:rPr>
          <w:rFonts w:ascii="Times New Roman" w:hAnsi="Times New Roman" w:cs="Times New Roman"/>
          <w:i/>
          <w:sz w:val="28"/>
          <w:szCs w:val="28"/>
        </w:rPr>
        <w:t xml:space="preserve"> </w:t>
      </w:r>
      <w:r w:rsidR="00E25369" w:rsidRPr="004568EA">
        <w:rPr>
          <w:rFonts w:ascii="Times New Roman" w:hAnsi="Times New Roman" w:cs="Times New Roman"/>
          <w:sz w:val="28"/>
          <w:szCs w:val="28"/>
        </w:rPr>
        <w:t>в течение 30 дней возвращает Исполнителю.</w:t>
      </w:r>
    </w:p>
    <w:p w:rsidR="00E25369" w:rsidRPr="004568EA" w:rsidRDefault="00E25369" w:rsidP="00E25369">
      <w:pPr>
        <w:pStyle w:val="ConsPlusNormal"/>
        <w:widowControl/>
        <w:ind w:firstLine="709"/>
        <w:jc w:val="both"/>
        <w:rPr>
          <w:rFonts w:ascii="Times New Roman" w:hAnsi="Times New Roman" w:cs="Times New Roman"/>
          <w:sz w:val="28"/>
          <w:szCs w:val="28"/>
        </w:rPr>
      </w:pPr>
    </w:p>
    <w:p w:rsidR="00E25369" w:rsidRPr="004568EA" w:rsidRDefault="00E25369" w:rsidP="00E25369">
      <w:pPr>
        <w:spacing w:after="0" w:line="240" w:lineRule="auto"/>
        <w:jc w:val="center"/>
        <w:rPr>
          <w:rFonts w:ascii="Times New Roman" w:hAnsi="Times New Roman"/>
          <w:sz w:val="28"/>
          <w:szCs w:val="28"/>
        </w:rPr>
      </w:pPr>
      <w:bookmarkStart w:id="5" w:name="sub_1043"/>
      <w:r w:rsidRPr="004568EA">
        <w:rPr>
          <w:rFonts w:ascii="Times New Roman" w:hAnsi="Times New Roman"/>
          <w:sz w:val="28"/>
          <w:szCs w:val="28"/>
        </w:rPr>
        <w:t>Ответственность должностных лиц за решения и действия</w:t>
      </w:r>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 xml:space="preserve">(бездействие), </w:t>
      </w:r>
      <w:proofErr w:type="gramStart"/>
      <w:r w:rsidRPr="004568EA">
        <w:rPr>
          <w:rFonts w:ascii="Times New Roman" w:hAnsi="Times New Roman"/>
          <w:sz w:val="28"/>
          <w:szCs w:val="28"/>
        </w:rPr>
        <w:t>принимаемые</w:t>
      </w:r>
      <w:proofErr w:type="gramEnd"/>
      <w:r w:rsidRPr="004568EA">
        <w:rPr>
          <w:rFonts w:ascii="Times New Roman" w:hAnsi="Times New Roman"/>
          <w:sz w:val="28"/>
          <w:szCs w:val="28"/>
        </w:rPr>
        <w:t xml:space="preserve"> (осуществляемые) ими</w:t>
      </w:r>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в ходе предоставления муниципальной услуги</w:t>
      </w:r>
    </w:p>
    <w:p w:rsidR="00E25369" w:rsidRPr="004568EA" w:rsidRDefault="00E25369" w:rsidP="00E25369">
      <w:pPr>
        <w:spacing w:after="0" w:line="240" w:lineRule="auto"/>
        <w:ind w:firstLine="709"/>
        <w:jc w:val="both"/>
        <w:rPr>
          <w:rFonts w:ascii="Times New Roman" w:hAnsi="Times New Roman"/>
          <w:sz w:val="28"/>
          <w:szCs w:val="28"/>
        </w:rPr>
      </w:pPr>
      <w:bookmarkStart w:id="6" w:name="sub_1044"/>
      <w:bookmarkEnd w:id="5"/>
    </w:p>
    <w:p w:rsidR="00E25369" w:rsidRPr="004568EA" w:rsidRDefault="0015599C" w:rsidP="00E25369">
      <w:pPr>
        <w:spacing w:after="0" w:line="240" w:lineRule="auto"/>
        <w:ind w:firstLine="709"/>
        <w:jc w:val="both"/>
        <w:rPr>
          <w:rFonts w:ascii="Times New Roman" w:hAnsi="Times New Roman"/>
          <w:sz w:val="28"/>
          <w:szCs w:val="28"/>
        </w:rPr>
      </w:pPr>
      <w:r w:rsidRPr="004568EA">
        <w:rPr>
          <w:rFonts w:ascii="Times New Roman" w:hAnsi="Times New Roman"/>
          <w:sz w:val="28"/>
          <w:szCs w:val="28"/>
        </w:rPr>
        <w:t>81</w:t>
      </w:r>
      <w:r w:rsidR="00E25369" w:rsidRPr="004568EA">
        <w:rPr>
          <w:rFonts w:ascii="Times New Roman" w:hAnsi="Times New Roman"/>
          <w:sz w:val="28"/>
          <w:szCs w:val="28"/>
        </w:rPr>
        <w:t>.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E25369" w:rsidRPr="004568EA" w:rsidRDefault="0015599C" w:rsidP="00E25369">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82</w:t>
      </w:r>
      <w:r w:rsidR="00E25369" w:rsidRPr="004568EA">
        <w:rPr>
          <w:rFonts w:ascii="Times New Roman" w:hAnsi="Times New Roman" w:cs="Times New Roman"/>
          <w:sz w:val="28"/>
          <w:szCs w:val="28"/>
        </w:rPr>
        <w:t>.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E25369" w:rsidRPr="004568EA" w:rsidRDefault="00E25369" w:rsidP="00E25369">
      <w:pPr>
        <w:spacing w:after="0" w:line="240" w:lineRule="auto"/>
        <w:ind w:firstLine="709"/>
        <w:jc w:val="both"/>
        <w:rPr>
          <w:rFonts w:ascii="Times New Roman" w:hAnsi="Times New Roman"/>
          <w:sz w:val="28"/>
          <w:szCs w:val="28"/>
        </w:rPr>
      </w:pPr>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 xml:space="preserve">Требования к порядку и формам </w:t>
      </w:r>
      <w:proofErr w:type="gramStart"/>
      <w:r w:rsidRPr="004568EA">
        <w:rPr>
          <w:rFonts w:ascii="Times New Roman" w:hAnsi="Times New Roman"/>
          <w:sz w:val="28"/>
          <w:szCs w:val="28"/>
        </w:rPr>
        <w:t>контроля за</w:t>
      </w:r>
      <w:proofErr w:type="gramEnd"/>
      <w:r w:rsidRPr="004568EA">
        <w:rPr>
          <w:rFonts w:ascii="Times New Roman" w:hAnsi="Times New Roman"/>
          <w:sz w:val="28"/>
          <w:szCs w:val="28"/>
        </w:rPr>
        <w:t xml:space="preserve"> предоставлением</w:t>
      </w:r>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муниципальной услуги, в том числе со стороны граждан,</w:t>
      </w:r>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их объединений и организаций</w:t>
      </w:r>
    </w:p>
    <w:p w:rsidR="00E25369" w:rsidRPr="004568EA" w:rsidRDefault="00E25369" w:rsidP="00E25369">
      <w:pPr>
        <w:spacing w:after="0" w:line="240" w:lineRule="auto"/>
        <w:ind w:firstLine="709"/>
        <w:jc w:val="both"/>
        <w:rPr>
          <w:rFonts w:ascii="Times New Roman" w:hAnsi="Times New Roman"/>
          <w:sz w:val="28"/>
          <w:szCs w:val="28"/>
        </w:rPr>
      </w:pPr>
    </w:p>
    <w:bookmarkEnd w:id="6"/>
    <w:p w:rsidR="00E25369" w:rsidRPr="004568EA" w:rsidRDefault="0015599C" w:rsidP="00E25369">
      <w:pPr>
        <w:spacing w:after="0" w:line="240" w:lineRule="auto"/>
        <w:ind w:firstLine="709"/>
        <w:jc w:val="both"/>
        <w:rPr>
          <w:rFonts w:ascii="Times New Roman" w:hAnsi="Times New Roman"/>
          <w:sz w:val="28"/>
          <w:szCs w:val="28"/>
        </w:rPr>
      </w:pPr>
      <w:r w:rsidRPr="004568EA">
        <w:rPr>
          <w:rFonts w:ascii="Times New Roman" w:hAnsi="Times New Roman"/>
          <w:sz w:val="28"/>
          <w:szCs w:val="28"/>
        </w:rPr>
        <w:t>83</w:t>
      </w:r>
      <w:r w:rsidR="00E25369" w:rsidRPr="004568EA">
        <w:rPr>
          <w:rFonts w:ascii="Times New Roman" w:hAnsi="Times New Roman"/>
          <w:sz w:val="28"/>
          <w:szCs w:val="28"/>
        </w:rPr>
        <w:t>.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E25369" w:rsidRPr="004568EA" w:rsidRDefault="0015599C" w:rsidP="00E25369">
      <w:pPr>
        <w:spacing w:after="0" w:line="240" w:lineRule="auto"/>
        <w:ind w:firstLine="709"/>
        <w:jc w:val="both"/>
        <w:rPr>
          <w:rFonts w:ascii="Times New Roman" w:hAnsi="Times New Roman"/>
          <w:sz w:val="28"/>
          <w:szCs w:val="28"/>
        </w:rPr>
      </w:pPr>
      <w:r w:rsidRPr="004568EA">
        <w:rPr>
          <w:rFonts w:ascii="Times New Roman" w:hAnsi="Times New Roman"/>
          <w:sz w:val="28"/>
          <w:szCs w:val="28"/>
        </w:rPr>
        <w:t>84</w:t>
      </w:r>
      <w:r w:rsidR="00E25369" w:rsidRPr="004568EA">
        <w:rPr>
          <w:rFonts w:ascii="Times New Roman" w:hAnsi="Times New Roman"/>
          <w:sz w:val="28"/>
          <w:szCs w:val="28"/>
        </w:rPr>
        <w:t>. </w:t>
      </w:r>
      <w:proofErr w:type="gramStart"/>
      <w:r w:rsidR="00E25369" w:rsidRPr="004568EA">
        <w:rPr>
          <w:rFonts w:ascii="Times New Roman" w:hAnsi="Times New Roman"/>
          <w:sz w:val="28"/>
          <w:szCs w:val="28"/>
        </w:rPr>
        <w:t>Контроль за</w:t>
      </w:r>
      <w:proofErr w:type="gramEnd"/>
      <w:r w:rsidR="00E25369" w:rsidRPr="004568EA">
        <w:rPr>
          <w:rFonts w:ascii="Times New Roman" w:hAnsi="Times New Roman"/>
          <w:sz w:val="28"/>
          <w:szCs w:val="28"/>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w:t>
      </w:r>
      <w:proofErr w:type="spellStart"/>
      <w:r w:rsidR="00A146F5" w:rsidRPr="003B2E3F">
        <w:rPr>
          <w:rFonts w:ascii="Times New Roman" w:hAnsi="Times New Roman"/>
          <w:sz w:val="28"/>
          <w:szCs w:val="28"/>
          <w:lang w:val="en-US"/>
        </w:rPr>
        <w:t>gpzab</w:t>
      </w:r>
      <w:proofErr w:type="spellEnd"/>
      <w:r w:rsidR="00A146F5" w:rsidRPr="003B2E3F">
        <w:rPr>
          <w:rFonts w:ascii="Times New Roman" w:hAnsi="Times New Roman"/>
          <w:sz w:val="28"/>
          <w:szCs w:val="28"/>
        </w:rPr>
        <w:t>@</w:t>
      </w:r>
      <w:r w:rsidR="00A146F5" w:rsidRPr="003B2E3F">
        <w:rPr>
          <w:rFonts w:ascii="Times New Roman" w:hAnsi="Times New Roman"/>
          <w:sz w:val="28"/>
          <w:szCs w:val="28"/>
          <w:lang w:val="en-US"/>
        </w:rPr>
        <w:t>mail</w:t>
      </w:r>
      <w:r w:rsidR="00A146F5" w:rsidRPr="003B2E3F">
        <w:rPr>
          <w:rFonts w:ascii="Times New Roman" w:hAnsi="Times New Roman"/>
          <w:sz w:val="28"/>
          <w:szCs w:val="28"/>
        </w:rPr>
        <w:t>.</w:t>
      </w:r>
      <w:proofErr w:type="spellStart"/>
      <w:r w:rsidR="00A146F5" w:rsidRPr="003B2E3F">
        <w:rPr>
          <w:rFonts w:ascii="Times New Roman" w:hAnsi="Times New Roman"/>
          <w:sz w:val="28"/>
          <w:szCs w:val="28"/>
          <w:lang w:val="en-US"/>
        </w:rPr>
        <w:t>ru</w:t>
      </w:r>
      <w:proofErr w:type="spellEnd"/>
      <w:r w:rsidR="00E25369" w:rsidRPr="004568EA">
        <w:rPr>
          <w:rFonts w:ascii="Times New Roman" w:hAnsi="Times New Roman"/>
          <w:sz w:val="28"/>
          <w:szCs w:val="28"/>
        </w:rPr>
        <w:t>, а также в порядке и формах, установленных законодательством Российской Федерации.</w:t>
      </w:r>
    </w:p>
    <w:p w:rsidR="00E25369" w:rsidRPr="004568EA" w:rsidRDefault="00E25369" w:rsidP="00E25369">
      <w:pPr>
        <w:spacing w:after="0" w:line="240" w:lineRule="auto"/>
        <w:ind w:firstLine="709"/>
        <w:jc w:val="both"/>
        <w:rPr>
          <w:rFonts w:ascii="Times New Roman" w:hAnsi="Times New Roman"/>
          <w:sz w:val="28"/>
          <w:szCs w:val="28"/>
        </w:rPr>
      </w:pPr>
    </w:p>
    <w:p w:rsidR="0015599C" w:rsidRPr="004568EA" w:rsidRDefault="0015599C" w:rsidP="00E25369">
      <w:pPr>
        <w:ind w:firstLine="709"/>
        <w:jc w:val="center"/>
        <w:rPr>
          <w:rFonts w:ascii="Times New Roman" w:hAnsi="Times New Roman"/>
          <w:sz w:val="28"/>
          <w:szCs w:val="28"/>
        </w:rPr>
      </w:pPr>
    </w:p>
    <w:p w:rsidR="0015599C" w:rsidRPr="004568EA" w:rsidRDefault="0015599C" w:rsidP="0015599C">
      <w:pPr>
        <w:numPr>
          <w:ilvl w:val="0"/>
          <w:numId w:val="1"/>
        </w:numPr>
        <w:spacing w:after="0" w:line="240" w:lineRule="auto"/>
        <w:ind w:left="0" w:firstLine="0"/>
        <w:jc w:val="center"/>
        <w:rPr>
          <w:rFonts w:ascii="Times New Roman" w:hAnsi="Times New Roman"/>
          <w:b/>
          <w:sz w:val="28"/>
          <w:szCs w:val="28"/>
        </w:rPr>
      </w:pPr>
      <w:r w:rsidRPr="004568EA">
        <w:rPr>
          <w:rFonts w:ascii="Times New Roman" w:hAnsi="Times New Roman"/>
          <w:b/>
          <w:sz w:val="28"/>
          <w:szCs w:val="28"/>
        </w:rPr>
        <w:lastRenderedPageBreak/>
        <w:t>ДОСУДЕБНЫЙ (ВНЕСУДЕБНЫЙ) ПОРЯДОК ОБЖАЛОВАНИЯ РЕШЕНИЙ И ДЕЙСТВИЙ (БЕЗДЕЙСТВИЙ) ИСПОЛНИТЕЛЯ, А ТАКЖЕ ЕГО ДОЛЖНОСТНЫХ ЛИЦ</w:t>
      </w:r>
    </w:p>
    <w:p w:rsidR="0015599C" w:rsidRPr="004568EA" w:rsidRDefault="0015599C" w:rsidP="0015599C">
      <w:pPr>
        <w:jc w:val="both"/>
        <w:rPr>
          <w:rFonts w:ascii="Times New Roman" w:hAnsi="Times New Roman"/>
          <w:b/>
          <w:sz w:val="28"/>
          <w:szCs w:val="28"/>
        </w:rPr>
      </w:pPr>
    </w:p>
    <w:p w:rsidR="0015599C" w:rsidRPr="004568EA" w:rsidRDefault="0015599C" w:rsidP="003F208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Информация для заявителя о его праве подать жалобу</w:t>
      </w:r>
    </w:p>
    <w:p w:rsidR="0015599C" w:rsidRPr="004568EA" w:rsidRDefault="0015599C" w:rsidP="003F208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на решение и (или) действие (бездействие) Исполнителя</w:t>
      </w:r>
    </w:p>
    <w:p w:rsidR="0015599C" w:rsidRPr="004568EA" w:rsidRDefault="0015599C" w:rsidP="003F208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и (или) его должностных лиц, муниципальных служащих</w:t>
      </w:r>
    </w:p>
    <w:p w:rsidR="0015599C" w:rsidRPr="004568EA" w:rsidRDefault="0015599C" w:rsidP="003F208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при предоставлении муниципальной услуги (далее – жалоба)</w:t>
      </w:r>
    </w:p>
    <w:p w:rsidR="0015599C" w:rsidRPr="004568EA" w:rsidRDefault="0015599C" w:rsidP="003F208C">
      <w:pPr>
        <w:pStyle w:val="ConsPlusNormal"/>
        <w:widowControl/>
        <w:ind w:firstLine="0"/>
        <w:jc w:val="center"/>
        <w:rPr>
          <w:rFonts w:ascii="Times New Roman" w:hAnsi="Times New Roman" w:cs="Times New Roman"/>
          <w:sz w:val="28"/>
          <w:szCs w:val="28"/>
        </w:rPr>
      </w:pPr>
    </w:p>
    <w:p w:rsidR="0015599C" w:rsidRPr="004568EA" w:rsidRDefault="003F208C" w:rsidP="003F208C">
      <w:pPr>
        <w:spacing w:after="0" w:line="240" w:lineRule="auto"/>
        <w:ind w:firstLine="720"/>
        <w:jc w:val="both"/>
        <w:rPr>
          <w:rFonts w:ascii="Times New Roman" w:hAnsi="Times New Roman"/>
          <w:sz w:val="28"/>
          <w:szCs w:val="28"/>
        </w:rPr>
      </w:pPr>
      <w:bookmarkStart w:id="7" w:name="sub_51"/>
      <w:r w:rsidRPr="004568EA">
        <w:rPr>
          <w:rFonts w:ascii="Times New Roman" w:hAnsi="Times New Roman"/>
          <w:sz w:val="28"/>
          <w:szCs w:val="28"/>
        </w:rPr>
        <w:t>85</w:t>
      </w:r>
      <w:r w:rsidR="0015599C" w:rsidRPr="004568EA">
        <w:rPr>
          <w:rFonts w:ascii="Times New Roman" w:hAnsi="Times New Roman"/>
          <w:sz w:val="28"/>
          <w:szCs w:val="28"/>
        </w:rPr>
        <w:t>.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15599C" w:rsidRPr="004568EA" w:rsidRDefault="0015599C" w:rsidP="003F208C">
      <w:pPr>
        <w:spacing w:after="0" w:line="240" w:lineRule="auto"/>
        <w:ind w:firstLine="720"/>
        <w:jc w:val="both"/>
        <w:outlineLvl w:val="1"/>
        <w:rPr>
          <w:rFonts w:ascii="Times New Roman" w:hAnsi="Times New Roman"/>
          <w:sz w:val="28"/>
          <w:szCs w:val="28"/>
        </w:rPr>
      </w:pPr>
    </w:p>
    <w:p w:rsidR="0015599C" w:rsidRPr="004568EA" w:rsidRDefault="0015599C" w:rsidP="003F208C">
      <w:pPr>
        <w:spacing w:after="0" w:line="240" w:lineRule="auto"/>
        <w:jc w:val="center"/>
        <w:outlineLvl w:val="1"/>
        <w:rPr>
          <w:rFonts w:ascii="Times New Roman" w:hAnsi="Times New Roman"/>
          <w:sz w:val="28"/>
          <w:szCs w:val="28"/>
        </w:rPr>
      </w:pPr>
      <w:r w:rsidRPr="004568EA">
        <w:rPr>
          <w:rFonts w:ascii="Times New Roman" w:hAnsi="Times New Roman"/>
          <w:sz w:val="28"/>
          <w:szCs w:val="28"/>
        </w:rPr>
        <w:t>Предмет жалобы</w:t>
      </w:r>
    </w:p>
    <w:p w:rsidR="0015599C" w:rsidRPr="004568EA" w:rsidRDefault="0015599C" w:rsidP="003F208C">
      <w:pPr>
        <w:spacing w:after="0" w:line="240" w:lineRule="auto"/>
        <w:ind w:firstLine="720"/>
        <w:jc w:val="both"/>
        <w:outlineLvl w:val="1"/>
        <w:rPr>
          <w:rFonts w:ascii="Times New Roman" w:hAnsi="Times New Roman"/>
          <w:sz w:val="28"/>
          <w:szCs w:val="28"/>
        </w:rPr>
      </w:pPr>
    </w:p>
    <w:p w:rsidR="0015599C" w:rsidRPr="004568EA" w:rsidRDefault="003F208C" w:rsidP="003F208C">
      <w:pPr>
        <w:spacing w:after="0" w:line="240" w:lineRule="auto"/>
        <w:ind w:firstLine="720"/>
        <w:jc w:val="both"/>
        <w:rPr>
          <w:rFonts w:ascii="Times New Roman" w:hAnsi="Times New Roman"/>
          <w:sz w:val="28"/>
          <w:szCs w:val="28"/>
        </w:rPr>
      </w:pPr>
      <w:bookmarkStart w:id="8" w:name="sub_110101"/>
      <w:r w:rsidRPr="004568EA">
        <w:rPr>
          <w:rFonts w:ascii="Times New Roman" w:hAnsi="Times New Roman"/>
          <w:sz w:val="28"/>
          <w:szCs w:val="28"/>
        </w:rPr>
        <w:t>86</w:t>
      </w:r>
      <w:r w:rsidR="0015599C" w:rsidRPr="004568EA">
        <w:rPr>
          <w:rFonts w:ascii="Times New Roman" w:hAnsi="Times New Roman"/>
          <w:sz w:val="28"/>
          <w:szCs w:val="28"/>
        </w:rPr>
        <w:t xml:space="preserve">. Заявитель может обратиться с </w:t>
      </w:r>
      <w:proofErr w:type="gramStart"/>
      <w:r w:rsidR="0015599C" w:rsidRPr="004568EA">
        <w:rPr>
          <w:rFonts w:ascii="Times New Roman" w:hAnsi="Times New Roman"/>
          <w:sz w:val="28"/>
          <w:szCs w:val="28"/>
        </w:rPr>
        <w:t>жалобой</w:t>
      </w:r>
      <w:proofErr w:type="gramEnd"/>
      <w:r w:rsidR="0015599C" w:rsidRPr="004568EA">
        <w:rPr>
          <w:rFonts w:ascii="Times New Roman" w:hAnsi="Times New Roman"/>
          <w:sz w:val="28"/>
          <w:szCs w:val="28"/>
        </w:rPr>
        <w:t xml:space="preserve"> в том числе в следующих случаях:</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нарушение срока регистрации запроса заявителя о предоставлении муниципальной услуги;</w:t>
      </w:r>
    </w:p>
    <w:p w:rsidR="0015599C" w:rsidRPr="004568EA" w:rsidRDefault="0015599C" w:rsidP="003F208C">
      <w:pPr>
        <w:spacing w:after="0" w:line="240" w:lineRule="auto"/>
        <w:ind w:firstLine="720"/>
        <w:jc w:val="both"/>
        <w:rPr>
          <w:rFonts w:ascii="Times New Roman" w:hAnsi="Times New Roman"/>
          <w:sz w:val="28"/>
          <w:szCs w:val="28"/>
        </w:rPr>
      </w:pPr>
      <w:bookmarkStart w:id="9" w:name="sub_110102"/>
      <w:bookmarkEnd w:id="8"/>
      <w:r w:rsidRPr="004568EA">
        <w:rPr>
          <w:rFonts w:ascii="Times New Roman" w:hAnsi="Times New Roman"/>
          <w:sz w:val="28"/>
          <w:szCs w:val="28"/>
        </w:rPr>
        <w:t>нарушение срока предоставления муниципальной услуги;</w:t>
      </w:r>
    </w:p>
    <w:p w:rsidR="0015599C" w:rsidRPr="004568EA" w:rsidRDefault="0015599C" w:rsidP="003F208C">
      <w:pPr>
        <w:spacing w:after="0" w:line="240" w:lineRule="auto"/>
        <w:ind w:firstLine="720"/>
        <w:jc w:val="both"/>
        <w:rPr>
          <w:rFonts w:ascii="Times New Roman" w:hAnsi="Times New Roman"/>
          <w:sz w:val="28"/>
          <w:szCs w:val="28"/>
        </w:rPr>
      </w:pPr>
      <w:bookmarkStart w:id="10" w:name="sub_110103"/>
      <w:bookmarkEnd w:id="9"/>
      <w:r w:rsidRPr="004568EA">
        <w:rPr>
          <w:rFonts w:ascii="Times New Roman" w:hAnsi="Times New Roman"/>
          <w:sz w:val="28"/>
          <w:szCs w:val="28"/>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A146F5" w:rsidRPr="00A146F5">
        <w:rPr>
          <w:rFonts w:ascii="Times New Roman" w:hAnsi="Times New Roman"/>
          <w:sz w:val="28"/>
          <w:szCs w:val="28"/>
        </w:rPr>
        <w:t>городского поселения «Забайкальское»</w:t>
      </w:r>
      <w:r w:rsidRPr="004568EA">
        <w:rPr>
          <w:rFonts w:ascii="Times New Roman" w:hAnsi="Times New Roman"/>
          <w:sz w:val="28"/>
          <w:szCs w:val="28"/>
        </w:rPr>
        <w:t xml:space="preserve"> для предоставления муниципальной услуги;</w:t>
      </w:r>
    </w:p>
    <w:p w:rsidR="0015599C" w:rsidRPr="004568EA" w:rsidRDefault="0015599C" w:rsidP="003F208C">
      <w:pPr>
        <w:spacing w:after="0" w:line="240" w:lineRule="auto"/>
        <w:ind w:firstLine="720"/>
        <w:jc w:val="both"/>
        <w:rPr>
          <w:rFonts w:ascii="Times New Roman" w:hAnsi="Times New Roman"/>
          <w:sz w:val="28"/>
          <w:szCs w:val="28"/>
        </w:rPr>
      </w:pPr>
      <w:bookmarkStart w:id="11" w:name="sub_110104"/>
      <w:bookmarkEnd w:id="10"/>
      <w:r w:rsidRPr="004568EA">
        <w:rPr>
          <w:rFonts w:ascii="Times New Roman" w:hAnsi="Times New Roman"/>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A146F5" w:rsidRPr="00A146F5">
        <w:rPr>
          <w:rFonts w:ascii="Times New Roman" w:hAnsi="Times New Roman"/>
          <w:sz w:val="28"/>
          <w:szCs w:val="28"/>
        </w:rPr>
        <w:t>городского поселения «Забайкальское»</w:t>
      </w:r>
      <w:r w:rsidRPr="004568EA">
        <w:rPr>
          <w:rFonts w:ascii="Times New Roman" w:hAnsi="Times New Roman"/>
          <w:sz w:val="28"/>
          <w:szCs w:val="28"/>
        </w:rPr>
        <w:t xml:space="preserve"> для предоставления муниципальной услуги, у заявителя;</w:t>
      </w:r>
    </w:p>
    <w:p w:rsidR="0015599C" w:rsidRPr="004568EA" w:rsidRDefault="0015599C" w:rsidP="003F208C">
      <w:pPr>
        <w:spacing w:after="0" w:line="240" w:lineRule="auto"/>
        <w:ind w:firstLine="720"/>
        <w:jc w:val="both"/>
        <w:rPr>
          <w:rFonts w:ascii="Times New Roman" w:hAnsi="Times New Roman"/>
          <w:sz w:val="28"/>
          <w:szCs w:val="28"/>
        </w:rPr>
      </w:pPr>
      <w:bookmarkStart w:id="12" w:name="sub_110105"/>
      <w:bookmarkEnd w:id="11"/>
      <w:proofErr w:type="gramStart"/>
      <w:r w:rsidRPr="004568EA">
        <w:rPr>
          <w:rFonts w:ascii="Times New Roman" w:hAnsi="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00A146F5" w:rsidRPr="00A146F5">
        <w:rPr>
          <w:rFonts w:ascii="Times New Roman" w:hAnsi="Times New Roman"/>
          <w:sz w:val="28"/>
          <w:szCs w:val="28"/>
        </w:rPr>
        <w:t>городского поселения «Забайкальское»</w:t>
      </w:r>
      <w:r w:rsidRPr="004568EA">
        <w:rPr>
          <w:rFonts w:ascii="Times New Roman" w:hAnsi="Times New Roman"/>
          <w:sz w:val="28"/>
          <w:szCs w:val="28"/>
        </w:rPr>
        <w:t>;</w:t>
      </w:r>
      <w:proofErr w:type="gramEnd"/>
    </w:p>
    <w:p w:rsidR="0015599C" w:rsidRPr="004568EA" w:rsidRDefault="0015599C" w:rsidP="003F208C">
      <w:pPr>
        <w:spacing w:after="0" w:line="240" w:lineRule="auto"/>
        <w:ind w:firstLine="720"/>
        <w:jc w:val="both"/>
        <w:rPr>
          <w:rFonts w:ascii="Times New Roman" w:hAnsi="Times New Roman"/>
          <w:sz w:val="28"/>
          <w:szCs w:val="28"/>
        </w:rPr>
      </w:pPr>
      <w:bookmarkStart w:id="13" w:name="sub_110106"/>
      <w:bookmarkEnd w:id="12"/>
      <w:r w:rsidRPr="004568EA">
        <w:rPr>
          <w:rFonts w:ascii="Times New Roman" w:hAnsi="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A146F5" w:rsidRPr="00A146F5">
        <w:rPr>
          <w:rFonts w:ascii="Times New Roman" w:hAnsi="Times New Roman"/>
          <w:sz w:val="28"/>
          <w:szCs w:val="28"/>
        </w:rPr>
        <w:t>городского поселения «Забайкальское»</w:t>
      </w:r>
      <w:r w:rsidRPr="004568EA">
        <w:rPr>
          <w:rFonts w:ascii="Times New Roman" w:hAnsi="Times New Roman"/>
          <w:sz w:val="28"/>
          <w:szCs w:val="28"/>
        </w:rPr>
        <w:t>;</w:t>
      </w:r>
    </w:p>
    <w:p w:rsidR="0015599C" w:rsidRPr="004568EA" w:rsidRDefault="0015599C" w:rsidP="003F208C">
      <w:pPr>
        <w:spacing w:after="0" w:line="240" w:lineRule="auto"/>
        <w:ind w:firstLine="720"/>
        <w:jc w:val="both"/>
        <w:rPr>
          <w:rFonts w:ascii="Times New Roman" w:hAnsi="Times New Roman"/>
          <w:sz w:val="28"/>
          <w:szCs w:val="28"/>
        </w:rPr>
      </w:pPr>
      <w:bookmarkStart w:id="14" w:name="sub_110107"/>
      <w:bookmarkEnd w:id="13"/>
      <w:proofErr w:type="gramStart"/>
      <w:r w:rsidRPr="004568EA">
        <w:rPr>
          <w:rFonts w:ascii="Times New Roman" w:hAnsi="Times New Roman"/>
          <w:sz w:val="28"/>
          <w:szCs w:val="28"/>
        </w:rPr>
        <w:t xml:space="preserve">отказ Исполнителя, его должностного лица в исправлении допущенных опечаток и ошибок в выданных в результате предоставления муниципальной </w:t>
      </w:r>
      <w:r w:rsidRPr="004568EA">
        <w:rPr>
          <w:rFonts w:ascii="Times New Roman" w:hAnsi="Times New Roman"/>
          <w:sz w:val="28"/>
          <w:szCs w:val="28"/>
        </w:rPr>
        <w:lastRenderedPageBreak/>
        <w:t>услуги документах либо нарушение установленного срока таких исправлений</w:t>
      </w:r>
      <w:bookmarkEnd w:id="14"/>
      <w:r w:rsidRPr="004568EA">
        <w:rPr>
          <w:rFonts w:ascii="Times New Roman" w:hAnsi="Times New Roman"/>
          <w:sz w:val="28"/>
          <w:szCs w:val="28"/>
        </w:rPr>
        <w:t>.</w:t>
      </w:r>
      <w:proofErr w:type="gramEnd"/>
    </w:p>
    <w:p w:rsidR="0015599C" w:rsidRPr="004568EA" w:rsidRDefault="0015599C" w:rsidP="003F208C">
      <w:pPr>
        <w:spacing w:after="0" w:line="240" w:lineRule="auto"/>
        <w:ind w:firstLine="720"/>
        <w:jc w:val="both"/>
        <w:outlineLvl w:val="1"/>
        <w:rPr>
          <w:rFonts w:ascii="Times New Roman" w:hAnsi="Times New Roman"/>
          <w:sz w:val="28"/>
          <w:szCs w:val="28"/>
        </w:rPr>
      </w:pPr>
    </w:p>
    <w:p w:rsidR="0015599C" w:rsidRPr="004568EA" w:rsidRDefault="0015599C" w:rsidP="003F208C">
      <w:pPr>
        <w:spacing w:after="0" w:line="240" w:lineRule="auto"/>
        <w:jc w:val="center"/>
        <w:rPr>
          <w:rFonts w:ascii="Times New Roman" w:hAnsi="Times New Roman"/>
          <w:sz w:val="28"/>
          <w:szCs w:val="28"/>
        </w:rPr>
      </w:pPr>
      <w:r w:rsidRPr="004568EA">
        <w:rPr>
          <w:rFonts w:ascii="Times New Roman" w:hAnsi="Times New Roman"/>
          <w:sz w:val="28"/>
          <w:szCs w:val="28"/>
        </w:rPr>
        <w:t>Органы местного самоуправления и уполномоченные</w:t>
      </w:r>
    </w:p>
    <w:p w:rsidR="0015599C" w:rsidRPr="004568EA" w:rsidRDefault="0015599C" w:rsidP="003F208C">
      <w:pPr>
        <w:spacing w:after="0" w:line="240" w:lineRule="auto"/>
        <w:jc w:val="center"/>
        <w:rPr>
          <w:rFonts w:ascii="Times New Roman" w:hAnsi="Times New Roman"/>
          <w:sz w:val="28"/>
          <w:szCs w:val="28"/>
        </w:rPr>
      </w:pPr>
      <w:r w:rsidRPr="004568EA">
        <w:rPr>
          <w:rFonts w:ascii="Times New Roman" w:hAnsi="Times New Roman"/>
          <w:sz w:val="28"/>
          <w:szCs w:val="28"/>
        </w:rPr>
        <w:t>на рассмотрение жалобы должностные лица, которым</w:t>
      </w:r>
    </w:p>
    <w:p w:rsidR="0015599C" w:rsidRPr="004568EA" w:rsidRDefault="0015599C" w:rsidP="003F208C">
      <w:pPr>
        <w:spacing w:after="0" w:line="240" w:lineRule="auto"/>
        <w:jc w:val="center"/>
        <w:rPr>
          <w:rFonts w:ascii="Times New Roman" w:hAnsi="Times New Roman"/>
          <w:sz w:val="28"/>
          <w:szCs w:val="28"/>
        </w:rPr>
      </w:pPr>
      <w:r w:rsidRPr="004568EA">
        <w:rPr>
          <w:rFonts w:ascii="Times New Roman" w:hAnsi="Times New Roman"/>
          <w:sz w:val="28"/>
          <w:szCs w:val="28"/>
        </w:rPr>
        <w:t>может быть направлена жалоба</w:t>
      </w:r>
    </w:p>
    <w:p w:rsidR="0015599C" w:rsidRPr="004568EA" w:rsidRDefault="0015599C" w:rsidP="003F208C">
      <w:pPr>
        <w:spacing w:after="0" w:line="240" w:lineRule="auto"/>
        <w:ind w:firstLine="720"/>
        <w:jc w:val="both"/>
        <w:rPr>
          <w:rFonts w:ascii="Times New Roman" w:hAnsi="Times New Roman"/>
          <w:sz w:val="28"/>
          <w:szCs w:val="28"/>
        </w:rPr>
      </w:pPr>
    </w:p>
    <w:p w:rsidR="0015599C" w:rsidRPr="004568EA" w:rsidRDefault="003F208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8</w:t>
      </w:r>
      <w:r w:rsidR="0015599C" w:rsidRPr="004568EA">
        <w:rPr>
          <w:rFonts w:ascii="Times New Roman" w:hAnsi="Times New Roman"/>
          <w:sz w:val="28"/>
          <w:szCs w:val="28"/>
        </w:rPr>
        <w:t>7. Жалоба может быть направлена следующим органам и должностным лицам:</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руководителю Исполнителя;</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 xml:space="preserve">заместителю </w:t>
      </w:r>
      <w:r w:rsidR="00A146F5">
        <w:rPr>
          <w:rFonts w:ascii="Times New Roman" w:hAnsi="Times New Roman"/>
          <w:sz w:val="28"/>
          <w:szCs w:val="28"/>
        </w:rPr>
        <w:t>главы</w:t>
      </w:r>
      <w:r w:rsidRPr="004568EA">
        <w:rPr>
          <w:rFonts w:ascii="Times New Roman" w:hAnsi="Times New Roman"/>
          <w:sz w:val="28"/>
          <w:szCs w:val="28"/>
        </w:rPr>
        <w:t xml:space="preserve"> администрации </w:t>
      </w:r>
      <w:r w:rsidR="00A146F5" w:rsidRPr="00A146F5">
        <w:rPr>
          <w:rFonts w:ascii="Times New Roman" w:hAnsi="Times New Roman"/>
          <w:sz w:val="28"/>
          <w:szCs w:val="28"/>
        </w:rPr>
        <w:t>городского поселения «Забайкальское»</w:t>
      </w:r>
      <w:r w:rsidRPr="004568EA">
        <w:rPr>
          <w:rFonts w:ascii="Times New Roman" w:hAnsi="Times New Roman"/>
          <w:sz w:val="28"/>
          <w:szCs w:val="28"/>
        </w:rPr>
        <w:t>, курирующему соответствующее направление деятельности;</w:t>
      </w:r>
    </w:p>
    <w:p w:rsidR="0015599C" w:rsidRPr="004568EA" w:rsidRDefault="00A146F5" w:rsidP="003F208C">
      <w:pPr>
        <w:spacing w:after="0" w:line="240" w:lineRule="auto"/>
        <w:ind w:firstLine="720"/>
        <w:jc w:val="both"/>
        <w:rPr>
          <w:rFonts w:ascii="Times New Roman" w:hAnsi="Times New Roman"/>
          <w:sz w:val="28"/>
          <w:szCs w:val="28"/>
        </w:rPr>
      </w:pPr>
      <w:r>
        <w:rPr>
          <w:rFonts w:ascii="Times New Roman" w:hAnsi="Times New Roman"/>
          <w:sz w:val="28"/>
          <w:szCs w:val="28"/>
        </w:rPr>
        <w:t>главе</w:t>
      </w:r>
      <w:r w:rsidR="0015599C" w:rsidRPr="004568EA">
        <w:rPr>
          <w:rFonts w:ascii="Times New Roman" w:hAnsi="Times New Roman"/>
          <w:sz w:val="28"/>
          <w:szCs w:val="28"/>
        </w:rPr>
        <w:t xml:space="preserve"> администрации </w:t>
      </w:r>
      <w:r w:rsidRPr="00A146F5">
        <w:rPr>
          <w:rFonts w:ascii="Times New Roman" w:hAnsi="Times New Roman"/>
          <w:sz w:val="28"/>
          <w:szCs w:val="28"/>
        </w:rPr>
        <w:t>городского поселения «Забайкальское»</w:t>
      </w:r>
      <w:r w:rsidR="0015599C" w:rsidRPr="004568EA">
        <w:rPr>
          <w:rFonts w:ascii="Times New Roman" w:hAnsi="Times New Roman"/>
          <w:sz w:val="28"/>
          <w:szCs w:val="28"/>
        </w:rPr>
        <w:t>.</w:t>
      </w:r>
    </w:p>
    <w:p w:rsidR="0015599C" w:rsidRPr="004568EA" w:rsidRDefault="003F208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88</w:t>
      </w:r>
      <w:r w:rsidR="0015599C" w:rsidRPr="004568EA">
        <w:rPr>
          <w:rFonts w:ascii="Times New Roman" w:hAnsi="Times New Roman"/>
          <w:sz w:val="28"/>
          <w:szCs w:val="28"/>
        </w:rPr>
        <w:t>. Рассмотрение жалобы не может быть поручено лицу, чьи решения и (или) действия (бездействие) обжалуются.</w:t>
      </w:r>
    </w:p>
    <w:p w:rsidR="0015599C" w:rsidRPr="004568EA" w:rsidRDefault="0015599C" w:rsidP="003F208C">
      <w:pPr>
        <w:spacing w:after="0" w:line="240" w:lineRule="auto"/>
        <w:ind w:firstLine="720"/>
        <w:jc w:val="both"/>
        <w:outlineLvl w:val="1"/>
        <w:rPr>
          <w:rFonts w:ascii="Times New Roman" w:hAnsi="Times New Roman"/>
          <w:sz w:val="28"/>
          <w:szCs w:val="28"/>
        </w:rPr>
      </w:pPr>
      <w:bookmarkStart w:id="15" w:name="sub_55"/>
      <w:r w:rsidRPr="004568EA">
        <w:rPr>
          <w:rFonts w:ascii="Times New Roman" w:hAnsi="Times New Roman"/>
          <w:sz w:val="28"/>
          <w:szCs w:val="28"/>
        </w:rPr>
        <w:t xml:space="preserve">Жалоба на решения, принятые руководителем Исполнителя подаются в вышестоящий орган </w:t>
      </w:r>
      <w:r w:rsidRPr="004568EA">
        <w:rPr>
          <w:rFonts w:ascii="Times New Roman" w:hAnsi="Times New Roman"/>
          <w:i/>
          <w:sz w:val="28"/>
          <w:szCs w:val="28"/>
        </w:rPr>
        <w:t>(при его наличии)</w:t>
      </w:r>
      <w:r w:rsidRPr="004568EA">
        <w:rPr>
          <w:rFonts w:ascii="Times New Roman" w:hAnsi="Times New Roman"/>
          <w:sz w:val="28"/>
          <w:szCs w:val="28"/>
        </w:rPr>
        <w:t xml:space="preserve"> либо в случае его отсутствия рассматриваются непосредственно руководителем Исполнителя.</w:t>
      </w:r>
    </w:p>
    <w:p w:rsidR="0015599C" w:rsidRPr="004568EA" w:rsidRDefault="003F208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89</w:t>
      </w:r>
      <w:r w:rsidR="0015599C" w:rsidRPr="004568EA">
        <w:rPr>
          <w:rFonts w:ascii="Times New Roman" w:hAnsi="Times New Roman"/>
          <w:sz w:val="28"/>
          <w:szCs w:val="28"/>
        </w:rPr>
        <w:t>. Должностное лицо, уполномоченное на рассмотрение жалобы, обязано:</w:t>
      </w:r>
    </w:p>
    <w:bookmarkEnd w:id="15"/>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15599C" w:rsidRPr="004568EA" w:rsidRDefault="0015599C" w:rsidP="003F208C">
      <w:pPr>
        <w:spacing w:after="0" w:line="240" w:lineRule="auto"/>
        <w:ind w:firstLine="720"/>
        <w:jc w:val="both"/>
        <w:outlineLvl w:val="1"/>
        <w:rPr>
          <w:rFonts w:ascii="Times New Roman" w:hAnsi="Times New Roman"/>
          <w:sz w:val="28"/>
          <w:szCs w:val="28"/>
        </w:rPr>
      </w:pPr>
    </w:p>
    <w:p w:rsidR="0015599C" w:rsidRPr="004568EA" w:rsidRDefault="0015599C" w:rsidP="003F208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Порядок подачи и рассмотрения жалобы</w:t>
      </w:r>
    </w:p>
    <w:p w:rsidR="0015599C" w:rsidRPr="004568EA" w:rsidRDefault="0015599C" w:rsidP="003F208C">
      <w:pPr>
        <w:pStyle w:val="ConsPlusNormal"/>
        <w:widowControl/>
        <w:rPr>
          <w:rFonts w:ascii="Times New Roman" w:hAnsi="Times New Roman" w:cs="Times New Roman"/>
          <w:sz w:val="28"/>
          <w:szCs w:val="28"/>
        </w:rPr>
      </w:pPr>
    </w:p>
    <w:p w:rsidR="0015599C" w:rsidRPr="004568EA" w:rsidRDefault="003F208C" w:rsidP="003F208C">
      <w:pPr>
        <w:spacing w:after="0" w:line="240" w:lineRule="auto"/>
        <w:ind w:firstLine="720"/>
        <w:jc w:val="both"/>
        <w:outlineLvl w:val="1"/>
        <w:rPr>
          <w:rFonts w:ascii="Times New Roman" w:hAnsi="Times New Roman"/>
          <w:sz w:val="28"/>
          <w:szCs w:val="28"/>
        </w:rPr>
      </w:pPr>
      <w:r w:rsidRPr="004568EA">
        <w:rPr>
          <w:rFonts w:ascii="Times New Roman" w:hAnsi="Times New Roman"/>
          <w:sz w:val="28"/>
          <w:szCs w:val="28"/>
        </w:rPr>
        <w:t>90</w:t>
      </w:r>
      <w:r w:rsidR="0015599C" w:rsidRPr="004568EA">
        <w:rPr>
          <w:rFonts w:ascii="Times New Roman" w:hAnsi="Times New Roman"/>
          <w:sz w:val="28"/>
          <w:szCs w:val="28"/>
        </w:rPr>
        <w:t>. Жалоба подается в письменной форме на бумажном носителе либо в электронном виде в форме электронного документа Исполнителю.</w:t>
      </w:r>
    </w:p>
    <w:p w:rsidR="0015599C" w:rsidRPr="004568EA" w:rsidRDefault="003F208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91</w:t>
      </w:r>
      <w:r w:rsidR="0015599C" w:rsidRPr="004568EA">
        <w:rPr>
          <w:rFonts w:ascii="Times New Roman" w:hAnsi="Times New Roman"/>
          <w:sz w:val="28"/>
          <w:szCs w:val="28"/>
        </w:rPr>
        <w:t>. Жалоба может быть направлена:</w:t>
      </w:r>
    </w:p>
    <w:p w:rsidR="00A146F5" w:rsidRDefault="0015599C" w:rsidP="003F208C">
      <w:pPr>
        <w:spacing w:after="0" w:line="240" w:lineRule="auto"/>
        <w:ind w:firstLine="720"/>
        <w:jc w:val="both"/>
        <w:rPr>
          <w:rFonts w:ascii="Times New Roman" w:hAnsi="Times New Roman"/>
          <w:sz w:val="28"/>
          <w:szCs w:val="28"/>
        </w:rPr>
      </w:pPr>
      <w:proofErr w:type="gramStart"/>
      <w:r w:rsidRPr="004568EA">
        <w:rPr>
          <w:rFonts w:ascii="Times New Roman" w:hAnsi="Times New Roman"/>
          <w:sz w:val="28"/>
          <w:szCs w:val="28"/>
        </w:rPr>
        <w:t xml:space="preserve">по почте (в адрес руководителя Исполнителя по адресу: </w:t>
      </w:r>
      <w:r w:rsidR="00A146F5" w:rsidRPr="00F73F48">
        <w:rPr>
          <w:rFonts w:ascii="Times New Roman" w:hAnsi="Times New Roman"/>
          <w:sz w:val="28"/>
          <w:szCs w:val="28"/>
        </w:rPr>
        <w:t>674650</w:t>
      </w:r>
      <w:r w:rsidR="00A146F5" w:rsidRPr="00843E59">
        <w:rPr>
          <w:rFonts w:ascii="Times New Roman" w:hAnsi="Times New Roman"/>
          <w:sz w:val="28"/>
          <w:szCs w:val="28"/>
        </w:rPr>
        <w:t xml:space="preserve">, Забайкальский край, </w:t>
      </w:r>
      <w:r w:rsidR="00A146F5">
        <w:rPr>
          <w:rFonts w:ascii="Times New Roman" w:hAnsi="Times New Roman"/>
          <w:sz w:val="28"/>
          <w:szCs w:val="28"/>
        </w:rPr>
        <w:t>Забайкальский район, пгт.</w:t>
      </w:r>
      <w:proofErr w:type="gramEnd"/>
      <w:r w:rsidR="00A146F5">
        <w:rPr>
          <w:rFonts w:ascii="Times New Roman" w:hAnsi="Times New Roman"/>
          <w:sz w:val="28"/>
          <w:szCs w:val="28"/>
        </w:rPr>
        <w:t xml:space="preserve"> Забайкальск, ул. </w:t>
      </w:r>
      <w:proofErr w:type="gramStart"/>
      <w:r w:rsidR="00A146F5">
        <w:rPr>
          <w:rFonts w:ascii="Times New Roman" w:hAnsi="Times New Roman"/>
          <w:sz w:val="28"/>
          <w:szCs w:val="28"/>
        </w:rPr>
        <w:t>Красноармейская</w:t>
      </w:r>
      <w:proofErr w:type="gramEnd"/>
      <w:r w:rsidR="00A146F5">
        <w:rPr>
          <w:rFonts w:ascii="Times New Roman" w:hAnsi="Times New Roman"/>
          <w:sz w:val="28"/>
          <w:szCs w:val="28"/>
        </w:rPr>
        <w:t>, д. 26;</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 xml:space="preserve">в адрес заместителя </w:t>
      </w:r>
      <w:r w:rsidR="00A146F5">
        <w:rPr>
          <w:rFonts w:ascii="Times New Roman" w:hAnsi="Times New Roman"/>
          <w:sz w:val="28"/>
          <w:szCs w:val="28"/>
        </w:rPr>
        <w:t>главы</w:t>
      </w:r>
      <w:r w:rsidRPr="004568EA">
        <w:rPr>
          <w:rFonts w:ascii="Times New Roman" w:hAnsi="Times New Roman"/>
          <w:sz w:val="28"/>
          <w:szCs w:val="28"/>
        </w:rPr>
        <w:t xml:space="preserve"> администрации </w:t>
      </w:r>
      <w:r w:rsidR="00A146F5">
        <w:rPr>
          <w:rFonts w:ascii="Times New Roman" w:hAnsi="Times New Roman"/>
          <w:sz w:val="28"/>
          <w:szCs w:val="28"/>
        </w:rPr>
        <w:t>городского поселения «Забайкальское»</w:t>
      </w:r>
      <w:r w:rsidRPr="004568EA">
        <w:rPr>
          <w:rFonts w:ascii="Times New Roman" w:hAnsi="Times New Roman"/>
          <w:sz w:val="28"/>
          <w:szCs w:val="28"/>
        </w:rPr>
        <w:t xml:space="preserve">, курирующего соответствующее направление деятельности, по адресу: </w:t>
      </w:r>
      <w:r w:rsidR="00A146F5" w:rsidRPr="00F73F48">
        <w:rPr>
          <w:rFonts w:ascii="Times New Roman" w:hAnsi="Times New Roman"/>
          <w:sz w:val="28"/>
          <w:szCs w:val="28"/>
        </w:rPr>
        <w:t>674650</w:t>
      </w:r>
      <w:r w:rsidR="00A146F5" w:rsidRPr="00843E59">
        <w:rPr>
          <w:rFonts w:ascii="Times New Roman" w:hAnsi="Times New Roman"/>
          <w:sz w:val="28"/>
          <w:szCs w:val="28"/>
        </w:rPr>
        <w:t xml:space="preserve">, Забайкальский край, </w:t>
      </w:r>
      <w:r w:rsidR="00A146F5">
        <w:rPr>
          <w:rFonts w:ascii="Times New Roman" w:hAnsi="Times New Roman"/>
          <w:sz w:val="28"/>
          <w:szCs w:val="28"/>
        </w:rPr>
        <w:t xml:space="preserve">Забайкальский район, пгт. Забайкальск, ул. </w:t>
      </w:r>
      <w:proofErr w:type="gramStart"/>
      <w:r w:rsidR="00A146F5">
        <w:rPr>
          <w:rFonts w:ascii="Times New Roman" w:hAnsi="Times New Roman"/>
          <w:sz w:val="28"/>
          <w:szCs w:val="28"/>
        </w:rPr>
        <w:t>Красноармейская</w:t>
      </w:r>
      <w:proofErr w:type="gramEnd"/>
      <w:r w:rsidR="00A146F5">
        <w:rPr>
          <w:rFonts w:ascii="Times New Roman" w:hAnsi="Times New Roman"/>
          <w:sz w:val="28"/>
          <w:szCs w:val="28"/>
        </w:rPr>
        <w:t xml:space="preserve">, д. 26 </w:t>
      </w:r>
      <w:proofErr w:type="spellStart"/>
      <w:r w:rsidR="00A146F5">
        <w:rPr>
          <w:rFonts w:ascii="Times New Roman" w:hAnsi="Times New Roman"/>
          <w:sz w:val="28"/>
          <w:szCs w:val="28"/>
        </w:rPr>
        <w:t>каб</w:t>
      </w:r>
      <w:proofErr w:type="spellEnd"/>
      <w:r w:rsidRPr="004568EA">
        <w:rPr>
          <w:rFonts w:ascii="Times New Roman" w:hAnsi="Times New Roman"/>
          <w:i/>
          <w:sz w:val="28"/>
          <w:szCs w:val="28"/>
        </w:rPr>
        <w:t>;</w:t>
      </w:r>
    </w:p>
    <w:p w:rsidR="0015599C" w:rsidRPr="004568EA" w:rsidRDefault="0015599C" w:rsidP="003F208C">
      <w:pPr>
        <w:spacing w:after="0" w:line="240" w:lineRule="auto"/>
        <w:ind w:firstLine="720"/>
        <w:jc w:val="both"/>
        <w:rPr>
          <w:rFonts w:ascii="Times New Roman" w:hAnsi="Times New Roman"/>
          <w:i/>
          <w:sz w:val="28"/>
          <w:szCs w:val="28"/>
        </w:rPr>
      </w:pPr>
      <w:r w:rsidRPr="004568EA">
        <w:rPr>
          <w:rFonts w:ascii="Times New Roman" w:hAnsi="Times New Roman"/>
          <w:sz w:val="28"/>
          <w:szCs w:val="28"/>
        </w:rPr>
        <w:t xml:space="preserve">в адрес </w:t>
      </w:r>
      <w:r w:rsidR="00A146F5">
        <w:rPr>
          <w:rFonts w:ascii="Times New Roman" w:hAnsi="Times New Roman"/>
          <w:sz w:val="28"/>
          <w:szCs w:val="28"/>
        </w:rPr>
        <w:t>главы городского поселения «Забайкальское»</w:t>
      </w:r>
      <w:r w:rsidRPr="004568EA">
        <w:rPr>
          <w:rFonts w:ascii="Times New Roman" w:hAnsi="Times New Roman"/>
          <w:i/>
          <w:sz w:val="28"/>
          <w:szCs w:val="28"/>
        </w:rPr>
        <w:t>,</w:t>
      </w:r>
      <w:r w:rsidRPr="004568EA">
        <w:rPr>
          <w:rFonts w:ascii="Times New Roman" w:hAnsi="Times New Roman"/>
          <w:sz w:val="28"/>
          <w:szCs w:val="28"/>
        </w:rPr>
        <w:t xml:space="preserve"> по адресу: </w:t>
      </w:r>
      <w:r w:rsidR="00A146F5" w:rsidRPr="00F73F48">
        <w:rPr>
          <w:rFonts w:ascii="Times New Roman" w:hAnsi="Times New Roman"/>
          <w:sz w:val="28"/>
          <w:szCs w:val="28"/>
        </w:rPr>
        <w:t>674650</w:t>
      </w:r>
      <w:r w:rsidR="00A146F5" w:rsidRPr="00843E59">
        <w:rPr>
          <w:rFonts w:ascii="Times New Roman" w:hAnsi="Times New Roman"/>
          <w:sz w:val="28"/>
          <w:szCs w:val="28"/>
        </w:rPr>
        <w:t xml:space="preserve">, Забайкальский край, </w:t>
      </w:r>
      <w:r w:rsidR="00A146F5">
        <w:rPr>
          <w:rFonts w:ascii="Times New Roman" w:hAnsi="Times New Roman"/>
          <w:sz w:val="28"/>
          <w:szCs w:val="28"/>
        </w:rPr>
        <w:t xml:space="preserve">Забайкальский район, пгт. Забайкальск, ул. </w:t>
      </w:r>
      <w:proofErr w:type="gramStart"/>
      <w:r w:rsidR="00A146F5">
        <w:rPr>
          <w:rFonts w:ascii="Times New Roman" w:hAnsi="Times New Roman"/>
          <w:sz w:val="28"/>
          <w:szCs w:val="28"/>
        </w:rPr>
        <w:t>Красноармейская</w:t>
      </w:r>
      <w:proofErr w:type="gramEnd"/>
      <w:r w:rsidR="00A146F5">
        <w:rPr>
          <w:rFonts w:ascii="Times New Roman" w:hAnsi="Times New Roman"/>
          <w:sz w:val="28"/>
          <w:szCs w:val="28"/>
        </w:rPr>
        <w:t xml:space="preserve">, д. 26 </w:t>
      </w:r>
      <w:proofErr w:type="spellStart"/>
      <w:r w:rsidR="00A146F5">
        <w:rPr>
          <w:rFonts w:ascii="Times New Roman" w:hAnsi="Times New Roman"/>
          <w:sz w:val="28"/>
          <w:szCs w:val="28"/>
        </w:rPr>
        <w:t>каб</w:t>
      </w:r>
      <w:proofErr w:type="spellEnd"/>
      <w:r w:rsidRPr="004568EA">
        <w:rPr>
          <w:rFonts w:ascii="Times New Roman" w:hAnsi="Times New Roman"/>
          <w:sz w:val="28"/>
          <w:szCs w:val="28"/>
        </w:rPr>
        <w:t>;</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lastRenderedPageBreak/>
        <w:t xml:space="preserve">с использованием официального сайта Исполнителя </w:t>
      </w:r>
      <w:proofErr w:type="spellStart"/>
      <w:r w:rsidR="00A146F5" w:rsidRPr="00F73F48">
        <w:rPr>
          <w:rFonts w:ascii="Times New Roman" w:hAnsi="Times New Roman"/>
          <w:sz w:val="28"/>
          <w:szCs w:val="28"/>
          <w:lang w:val="en-US"/>
        </w:rPr>
        <w:t>gpzab</w:t>
      </w:r>
      <w:proofErr w:type="spellEnd"/>
      <w:r w:rsidR="00A146F5" w:rsidRPr="00F73F48">
        <w:rPr>
          <w:rFonts w:ascii="Times New Roman" w:hAnsi="Times New Roman"/>
          <w:sz w:val="28"/>
          <w:szCs w:val="28"/>
        </w:rPr>
        <w:t>@</w:t>
      </w:r>
      <w:r w:rsidR="00A146F5" w:rsidRPr="00F73F48">
        <w:rPr>
          <w:rFonts w:ascii="Times New Roman" w:hAnsi="Times New Roman"/>
          <w:sz w:val="28"/>
          <w:szCs w:val="28"/>
          <w:lang w:val="en-US"/>
        </w:rPr>
        <w:t>mail</w:t>
      </w:r>
      <w:r w:rsidR="00A146F5" w:rsidRPr="00F73F48">
        <w:rPr>
          <w:rFonts w:ascii="Times New Roman" w:hAnsi="Times New Roman"/>
          <w:sz w:val="28"/>
          <w:szCs w:val="28"/>
        </w:rPr>
        <w:t>.</w:t>
      </w:r>
      <w:proofErr w:type="spellStart"/>
      <w:r w:rsidR="00A146F5" w:rsidRPr="00F73F48">
        <w:rPr>
          <w:rFonts w:ascii="Times New Roman" w:hAnsi="Times New Roman"/>
          <w:sz w:val="28"/>
          <w:szCs w:val="28"/>
          <w:lang w:val="en-US"/>
        </w:rPr>
        <w:t>ru</w:t>
      </w:r>
      <w:proofErr w:type="spellEnd"/>
      <w:r w:rsidRPr="004568EA">
        <w:rPr>
          <w:rFonts w:ascii="Times New Roman" w:hAnsi="Times New Roman"/>
          <w:i/>
          <w:sz w:val="28"/>
          <w:szCs w:val="28"/>
        </w:rPr>
        <w:t xml:space="preserve"> </w:t>
      </w:r>
      <w:r w:rsidRPr="004568EA">
        <w:rPr>
          <w:rFonts w:ascii="Times New Roman" w:hAnsi="Times New Roman"/>
          <w:sz w:val="28"/>
          <w:szCs w:val="28"/>
        </w:rPr>
        <w:t xml:space="preserve">в информационно-телекоммуникационной сети «Интернет»: </w:t>
      </w:r>
      <w:hyperlink r:id="rId23" w:history="1">
        <w:r w:rsidRPr="004568EA">
          <w:rPr>
            <w:rStyle w:val="a5"/>
            <w:rFonts w:ascii="Times New Roman" w:hAnsi="Times New Roman"/>
            <w:color w:val="auto"/>
            <w:sz w:val="28"/>
            <w:szCs w:val="28"/>
          </w:rPr>
          <w:t>http://www</w:t>
        </w:r>
      </w:hyperlink>
      <w:r w:rsidRPr="004568EA">
        <w:rPr>
          <w:rFonts w:ascii="Times New Roman" w:hAnsi="Times New Roman"/>
          <w:sz w:val="28"/>
          <w:szCs w:val="28"/>
        </w:rPr>
        <w:t>. ...;</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 xml:space="preserve">с использованием Портала государственных и муниципальных услуг в информационно-телекоммуникационной сети «Интернет»: </w:t>
      </w:r>
      <w:hyperlink r:id="rId24" w:history="1">
        <w:r w:rsidRPr="004568EA">
          <w:rPr>
            <w:rStyle w:val="a5"/>
            <w:rFonts w:ascii="Times New Roman" w:hAnsi="Times New Roman"/>
            <w:color w:val="auto"/>
            <w:sz w:val="28"/>
            <w:szCs w:val="28"/>
            <w:lang w:val="en-US"/>
          </w:rPr>
          <w:t>http</w:t>
        </w:r>
        <w:r w:rsidRPr="004568EA">
          <w:rPr>
            <w:rStyle w:val="a5"/>
            <w:rFonts w:ascii="Times New Roman" w:hAnsi="Times New Roman"/>
            <w:color w:val="auto"/>
            <w:sz w:val="28"/>
            <w:szCs w:val="28"/>
          </w:rPr>
          <w:t>://</w:t>
        </w:r>
        <w:r w:rsidRPr="004568EA">
          <w:rPr>
            <w:rStyle w:val="a5"/>
            <w:rFonts w:ascii="Times New Roman" w:hAnsi="Times New Roman"/>
            <w:color w:val="auto"/>
            <w:sz w:val="28"/>
            <w:szCs w:val="28"/>
            <w:lang w:val="en-US"/>
          </w:rPr>
          <w:t>www</w:t>
        </w:r>
        <w:r w:rsidRPr="004568EA">
          <w:rPr>
            <w:rStyle w:val="a5"/>
            <w:rFonts w:ascii="Times New Roman" w:hAnsi="Times New Roman"/>
            <w:color w:val="auto"/>
            <w:sz w:val="28"/>
            <w:szCs w:val="28"/>
          </w:rPr>
          <w:t>.</w:t>
        </w:r>
        <w:proofErr w:type="spellStart"/>
        <w:r w:rsidRPr="004568EA">
          <w:rPr>
            <w:rStyle w:val="a5"/>
            <w:rFonts w:ascii="Times New Roman" w:hAnsi="Times New Roman"/>
            <w:color w:val="auto"/>
            <w:sz w:val="28"/>
            <w:szCs w:val="28"/>
            <w:lang w:val="en-US"/>
          </w:rPr>
          <w:t>pgu</w:t>
        </w:r>
        <w:proofErr w:type="spellEnd"/>
        <w:r w:rsidRPr="004568EA">
          <w:rPr>
            <w:rStyle w:val="a5"/>
            <w:rFonts w:ascii="Times New Roman" w:hAnsi="Times New Roman"/>
            <w:color w:val="auto"/>
            <w:sz w:val="28"/>
            <w:szCs w:val="28"/>
          </w:rPr>
          <w:t>.</w:t>
        </w:r>
        <w:r w:rsidRPr="004568EA">
          <w:rPr>
            <w:rStyle w:val="a5"/>
            <w:rFonts w:ascii="Times New Roman" w:hAnsi="Times New Roman"/>
            <w:color w:val="auto"/>
            <w:sz w:val="28"/>
            <w:szCs w:val="28"/>
            <w:lang w:val="en-US"/>
          </w:rPr>
          <w:t>e</w:t>
        </w:r>
        <w:r w:rsidRPr="004568EA">
          <w:rPr>
            <w:rStyle w:val="a5"/>
            <w:rFonts w:ascii="Times New Roman" w:hAnsi="Times New Roman"/>
            <w:color w:val="auto"/>
            <w:sz w:val="28"/>
            <w:szCs w:val="28"/>
          </w:rPr>
          <w:t>-</w:t>
        </w:r>
        <w:proofErr w:type="spellStart"/>
        <w:r w:rsidRPr="004568EA">
          <w:rPr>
            <w:rStyle w:val="a5"/>
            <w:rFonts w:ascii="Times New Roman" w:hAnsi="Times New Roman"/>
            <w:color w:val="auto"/>
            <w:sz w:val="28"/>
            <w:szCs w:val="28"/>
            <w:lang w:val="en-US"/>
          </w:rPr>
          <w:t>zab</w:t>
        </w:r>
        <w:proofErr w:type="spellEnd"/>
        <w:r w:rsidRPr="004568EA">
          <w:rPr>
            <w:rStyle w:val="a5"/>
            <w:rFonts w:ascii="Times New Roman" w:hAnsi="Times New Roman"/>
            <w:color w:val="auto"/>
            <w:sz w:val="28"/>
            <w:szCs w:val="28"/>
          </w:rPr>
          <w:t>.</w:t>
        </w:r>
        <w:proofErr w:type="spellStart"/>
        <w:r w:rsidRPr="004568EA">
          <w:rPr>
            <w:rStyle w:val="a5"/>
            <w:rFonts w:ascii="Times New Roman" w:hAnsi="Times New Roman"/>
            <w:color w:val="auto"/>
            <w:sz w:val="28"/>
            <w:szCs w:val="28"/>
            <w:lang w:val="en-US"/>
          </w:rPr>
          <w:t>ru</w:t>
        </w:r>
        <w:proofErr w:type="spellEnd"/>
      </w:hyperlink>
      <w:r w:rsidRPr="004568EA">
        <w:rPr>
          <w:rFonts w:ascii="Times New Roman" w:hAnsi="Times New Roman"/>
          <w:sz w:val="28"/>
          <w:szCs w:val="28"/>
        </w:rPr>
        <w:t>;</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 xml:space="preserve">а также может быть </w:t>
      </w:r>
      <w:proofErr w:type="gramStart"/>
      <w:r w:rsidRPr="004568EA">
        <w:rPr>
          <w:rFonts w:ascii="Times New Roman" w:hAnsi="Times New Roman"/>
          <w:sz w:val="28"/>
          <w:szCs w:val="28"/>
        </w:rPr>
        <w:t>принята</w:t>
      </w:r>
      <w:proofErr w:type="gramEnd"/>
      <w:r w:rsidRPr="004568EA">
        <w:rPr>
          <w:rFonts w:ascii="Times New Roman" w:hAnsi="Times New Roman"/>
          <w:sz w:val="28"/>
          <w:szCs w:val="28"/>
        </w:rPr>
        <w:t xml:space="preserve"> при личном приеме заявителя.</w:t>
      </w:r>
    </w:p>
    <w:p w:rsidR="0015599C" w:rsidRPr="004568EA" w:rsidRDefault="003F208C" w:rsidP="003F208C">
      <w:pPr>
        <w:spacing w:after="0" w:line="240" w:lineRule="auto"/>
        <w:ind w:firstLine="720"/>
        <w:jc w:val="both"/>
        <w:outlineLvl w:val="1"/>
        <w:rPr>
          <w:rFonts w:ascii="Times New Roman" w:hAnsi="Times New Roman"/>
          <w:sz w:val="28"/>
          <w:szCs w:val="28"/>
        </w:rPr>
      </w:pPr>
      <w:r w:rsidRPr="004568EA">
        <w:rPr>
          <w:rFonts w:ascii="Times New Roman" w:hAnsi="Times New Roman"/>
          <w:sz w:val="28"/>
          <w:szCs w:val="28"/>
        </w:rPr>
        <w:t>92</w:t>
      </w:r>
      <w:r w:rsidR="0015599C" w:rsidRPr="004568EA">
        <w:rPr>
          <w:rFonts w:ascii="Times New Roman" w:hAnsi="Times New Roman"/>
          <w:sz w:val="28"/>
          <w:szCs w:val="28"/>
        </w:rPr>
        <w:t>. Жалоба должна содержать:</w:t>
      </w:r>
    </w:p>
    <w:p w:rsidR="0015599C" w:rsidRPr="004568EA" w:rsidRDefault="0015599C" w:rsidP="003F208C">
      <w:pPr>
        <w:spacing w:after="0" w:line="240" w:lineRule="auto"/>
        <w:ind w:firstLine="720"/>
        <w:jc w:val="both"/>
        <w:outlineLvl w:val="1"/>
        <w:rPr>
          <w:rFonts w:ascii="Times New Roman" w:hAnsi="Times New Roman"/>
          <w:sz w:val="28"/>
          <w:szCs w:val="28"/>
        </w:rPr>
      </w:pPr>
      <w:proofErr w:type="gramStart"/>
      <w:r w:rsidRPr="004568EA">
        <w:rPr>
          <w:rFonts w:ascii="Times New Roman" w:hAnsi="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15599C" w:rsidRPr="004568EA" w:rsidRDefault="0015599C" w:rsidP="003F208C">
      <w:pPr>
        <w:spacing w:after="0" w:line="240" w:lineRule="auto"/>
        <w:ind w:firstLine="720"/>
        <w:jc w:val="both"/>
        <w:outlineLvl w:val="1"/>
        <w:rPr>
          <w:rFonts w:ascii="Times New Roman" w:hAnsi="Times New Roman"/>
          <w:sz w:val="28"/>
          <w:szCs w:val="28"/>
        </w:rPr>
      </w:pPr>
      <w:proofErr w:type="gramStart"/>
      <w:r w:rsidRPr="004568EA">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599C" w:rsidRPr="004568EA" w:rsidRDefault="0015599C" w:rsidP="003F208C">
      <w:pPr>
        <w:spacing w:after="0" w:line="240" w:lineRule="auto"/>
        <w:ind w:firstLine="720"/>
        <w:jc w:val="both"/>
        <w:outlineLvl w:val="1"/>
        <w:rPr>
          <w:rFonts w:ascii="Times New Roman" w:hAnsi="Times New Roman"/>
          <w:sz w:val="28"/>
          <w:szCs w:val="28"/>
        </w:rPr>
      </w:pPr>
      <w:r w:rsidRPr="004568EA">
        <w:rPr>
          <w:rFonts w:ascii="Times New Roman" w:hAnsi="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15599C" w:rsidRPr="004568EA" w:rsidRDefault="0015599C" w:rsidP="003F208C">
      <w:pPr>
        <w:spacing w:after="0" w:line="240" w:lineRule="auto"/>
        <w:ind w:firstLine="720"/>
        <w:jc w:val="both"/>
        <w:outlineLvl w:val="1"/>
        <w:rPr>
          <w:rFonts w:ascii="Times New Roman" w:hAnsi="Times New Roman"/>
          <w:sz w:val="28"/>
          <w:szCs w:val="28"/>
        </w:rPr>
      </w:pPr>
      <w:r w:rsidRPr="004568EA">
        <w:rPr>
          <w:rFonts w:ascii="Times New Roman" w:hAnsi="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15599C" w:rsidRPr="004568EA" w:rsidRDefault="0015599C" w:rsidP="003F208C">
      <w:pPr>
        <w:spacing w:after="0" w:line="240" w:lineRule="auto"/>
        <w:ind w:firstLine="720"/>
        <w:jc w:val="both"/>
        <w:outlineLvl w:val="1"/>
        <w:rPr>
          <w:rFonts w:ascii="Times New Roman" w:hAnsi="Times New Roman"/>
          <w:sz w:val="28"/>
          <w:szCs w:val="28"/>
        </w:rPr>
      </w:pPr>
      <w:r w:rsidRPr="004568EA">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15599C" w:rsidRPr="004568EA" w:rsidRDefault="0015599C" w:rsidP="003F208C">
      <w:pPr>
        <w:pStyle w:val="ConsPlusNormal"/>
        <w:widowControl/>
        <w:rPr>
          <w:rFonts w:ascii="Times New Roman" w:hAnsi="Times New Roman" w:cs="Times New Roman"/>
          <w:sz w:val="28"/>
          <w:szCs w:val="28"/>
        </w:rPr>
      </w:pPr>
    </w:p>
    <w:p w:rsidR="0015599C" w:rsidRPr="004568EA" w:rsidRDefault="0015599C" w:rsidP="003F208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Сроки рассмотрения жалобы</w:t>
      </w:r>
    </w:p>
    <w:p w:rsidR="0015599C" w:rsidRPr="004568EA" w:rsidRDefault="0015599C" w:rsidP="003F208C">
      <w:pPr>
        <w:spacing w:after="0" w:line="240" w:lineRule="auto"/>
        <w:jc w:val="center"/>
        <w:outlineLvl w:val="1"/>
        <w:rPr>
          <w:rFonts w:ascii="Times New Roman" w:hAnsi="Times New Roman"/>
          <w:sz w:val="28"/>
          <w:szCs w:val="28"/>
        </w:rPr>
      </w:pPr>
    </w:p>
    <w:p w:rsidR="0015599C" w:rsidRPr="004568EA" w:rsidRDefault="003F208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93</w:t>
      </w:r>
      <w:r w:rsidR="0015599C" w:rsidRPr="004568EA">
        <w:rPr>
          <w:rFonts w:ascii="Times New Roman" w:hAnsi="Times New Roman"/>
          <w:sz w:val="28"/>
          <w:szCs w:val="28"/>
        </w:rPr>
        <w:t>. Жалоба, поступившая Исполнителю, подлежит регистрации не позднее следующего рабочего дня со дня ее поступления.</w:t>
      </w:r>
    </w:p>
    <w:p w:rsidR="0015599C" w:rsidRPr="004568EA" w:rsidRDefault="003F208C" w:rsidP="003F208C">
      <w:pPr>
        <w:spacing w:after="0" w:line="240" w:lineRule="auto"/>
        <w:ind w:firstLine="720"/>
        <w:jc w:val="both"/>
        <w:outlineLvl w:val="1"/>
        <w:rPr>
          <w:rFonts w:ascii="Times New Roman" w:hAnsi="Times New Roman"/>
          <w:sz w:val="28"/>
          <w:szCs w:val="28"/>
        </w:rPr>
      </w:pPr>
      <w:r w:rsidRPr="004568EA">
        <w:rPr>
          <w:rFonts w:ascii="Times New Roman" w:hAnsi="Times New Roman"/>
          <w:sz w:val="28"/>
          <w:szCs w:val="28"/>
        </w:rPr>
        <w:t>94</w:t>
      </w:r>
      <w:r w:rsidR="0015599C" w:rsidRPr="004568EA">
        <w:rPr>
          <w:rFonts w:ascii="Times New Roman" w:hAnsi="Times New Roman"/>
          <w:sz w:val="28"/>
          <w:szCs w:val="28"/>
        </w:rPr>
        <w:t>. </w:t>
      </w:r>
      <w:proofErr w:type="gramStart"/>
      <w:r w:rsidR="0015599C" w:rsidRPr="004568EA">
        <w:rPr>
          <w:rFonts w:ascii="Times New Roman" w:hAnsi="Times New Roman"/>
          <w:sz w:val="28"/>
          <w:szCs w:val="28"/>
        </w:rPr>
        <w:t>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5599C" w:rsidRPr="004568EA" w:rsidRDefault="003F208C" w:rsidP="003F208C">
      <w:pPr>
        <w:spacing w:after="0" w:line="240" w:lineRule="auto"/>
        <w:ind w:firstLine="720"/>
        <w:jc w:val="both"/>
        <w:outlineLvl w:val="1"/>
        <w:rPr>
          <w:rFonts w:ascii="Times New Roman" w:hAnsi="Times New Roman"/>
          <w:sz w:val="28"/>
          <w:szCs w:val="28"/>
        </w:rPr>
      </w:pPr>
      <w:r w:rsidRPr="004568EA">
        <w:rPr>
          <w:rFonts w:ascii="Times New Roman" w:hAnsi="Times New Roman"/>
          <w:sz w:val="28"/>
          <w:szCs w:val="28"/>
        </w:rPr>
        <w:t>95</w:t>
      </w:r>
      <w:r w:rsidR="0015599C" w:rsidRPr="004568EA">
        <w:rPr>
          <w:rFonts w:ascii="Times New Roman" w:hAnsi="Times New Roman"/>
          <w:sz w:val="28"/>
          <w:szCs w:val="28"/>
        </w:rPr>
        <w:t>.</w:t>
      </w:r>
      <w:r w:rsidR="004568EA" w:rsidRPr="004568EA">
        <w:rPr>
          <w:rFonts w:ascii="Times New Roman" w:hAnsi="Times New Roman"/>
          <w:sz w:val="28"/>
          <w:szCs w:val="28"/>
        </w:rPr>
        <w:t xml:space="preserve"> В случае установления в ходе или по результатам </w:t>
      </w:r>
      <w:proofErr w:type="gramStart"/>
      <w:r w:rsidR="004568EA" w:rsidRPr="004568EA">
        <w:rPr>
          <w:rFonts w:ascii="Times New Roman" w:hAnsi="Times New Roman"/>
          <w:sz w:val="28"/>
          <w:szCs w:val="28"/>
        </w:rPr>
        <w:t>рассмотрения жалобы признаков состава административного правонарушения</w:t>
      </w:r>
      <w:proofErr w:type="gramEnd"/>
      <w:r w:rsidR="004568EA" w:rsidRPr="004568EA">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w:t>
      </w:r>
      <w:proofErr w:type="spellStart"/>
      <w:r w:rsidR="004568EA" w:rsidRPr="004568EA">
        <w:rPr>
          <w:rFonts w:ascii="Times New Roman" w:hAnsi="Times New Roman"/>
          <w:sz w:val="28"/>
          <w:szCs w:val="28"/>
        </w:rPr>
        <w:t>подследственности</w:t>
      </w:r>
      <w:proofErr w:type="spellEnd"/>
      <w:r w:rsidR="004568EA" w:rsidRPr="004568EA">
        <w:rPr>
          <w:rFonts w:ascii="Times New Roman" w:hAnsi="Times New Roman"/>
          <w:sz w:val="28"/>
          <w:szCs w:val="28"/>
        </w:rPr>
        <w:t>, установленной статьей 151 Уголовно-процессуального кодекса Российской Федерации, или в органы прокуратуры.</w:t>
      </w:r>
    </w:p>
    <w:p w:rsidR="004568EA" w:rsidRPr="004568EA" w:rsidRDefault="004568EA" w:rsidP="003F208C">
      <w:pPr>
        <w:spacing w:after="0" w:line="240" w:lineRule="auto"/>
        <w:ind w:firstLine="720"/>
        <w:jc w:val="both"/>
        <w:outlineLvl w:val="1"/>
        <w:rPr>
          <w:rFonts w:ascii="Times New Roman" w:hAnsi="Times New Roman"/>
          <w:sz w:val="28"/>
          <w:szCs w:val="28"/>
        </w:rPr>
      </w:pPr>
    </w:p>
    <w:p w:rsidR="0015599C" w:rsidRPr="004568EA" w:rsidRDefault="0015599C" w:rsidP="003F208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Перечень оснований для приостановления рассмотрения жалобы</w:t>
      </w:r>
    </w:p>
    <w:p w:rsidR="0015599C" w:rsidRPr="004568EA" w:rsidRDefault="0015599C" w:rsidP="003F208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в случае</w:t>
      </w:r>
      <w:proofErr w:type="gramStart"/>
      <w:r w:rsidRPr="004568EA">
        <w:rPr>
          <w:rFonts w:ascii="Times New Roman" w:hAnsi="Times New Roman" w:cs="Times New Roman"/>
          <w:sz w:val="28"/>
          <w:szCs w:val="28"/>
        </w:rPr>
        <w:t>,</w:t>
      </w:r>
      <w:proofErr w:type="gramEnd"/>
      <w:r w:rsidRPr="004568EA">
        <w:rPr>
          <w:rFonts w:ascii="Times New Roman" w:hAnsi="Times New Roman" w:cs="Times New Roman"/>
          <w:sz w:val="28"/>
          <w:szCs w:val="28"/>
        </w:rPr>
        <w:t xml:space="preserve"> если возможность приостановления предусмотрена</w:t>
      </w:r>
    </w:p>
    <w:p w:rsidR="0015599C" w:rsidRPr="004568EA" w:rsidRDefault="0015599C" w:rsidP="003F208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lastRenderedPageBreak/>
        <w:t>законодательством Российской Федерации</w:t>
      </w:r>
    </w:p>
    <w:p w:rsidR="0015599C" w:rsidRPr="004568EA" w:rsidRDefault="0015599C" w:rsidP="003F208C">
      <w:pPr>
        <w:pStyle w:val="ConsPlusNormal"/>
        <w:widowControl/>
        <w:ind w:firstLine="0"/>
        <w:jc w:val="center"/>
        <w:rPr>
          <w:rFonts w:ascii="Times New Roman" w:hAnsi="Times New Roman" w:cs="Times New Roman"/>
          <w:sz w:val="28"/>
          <w:szCs w:val="28"/>
        </w:rPr>
      </w:pPr>
    </w:p>
    <w:p w:rsidR="0015599C" w:rsidRPr="004568EA" w:rsidRDefault="003F208C" w:rsidP="003F208C">
      <w:pPr>
        <w:pStyle w:val="ConsPlusNormal"/>
        <w:widowControl/>
        <w:jc w:val="both"/>
        <w:rPr>
          <w:rFonts w:ascii="Times New Roman" w:hAnsi="Times New Roman" w:cs="Times New Roman"/>
          <w:sz w:val="28"/>
          <w:szCs w:val="28"/>
        </w:rPr>
      </w:pPr>
      <w:r w:rsidRPr="004568EA">
        <w:rPr>
          <w:rFonts w:ascii="Times New Roman" w:hAnsi="Times New Roman" w:cs="Times New Roman"/>
          <w:sz w:val="28"/>
          <w:szCs w:val="28"/>
        </w:rPr>
        <w:t>96</w:t>
      </w:r>
      <w:r w:rsidR="0015599C" w:rsidRPr="004568EA">
        <w:rPr>
          <w:rFonts w:ascii="Times New Roman" w:hAnsi="Times New Roman" w:cs="Times New Roman"/>
          <w:sz w:val="28"/>
          <w:szCs w:val="28"/>
        </w:rPr>
        <w:t>. Основания для приостановления рассмотрения жалобы отсутствуют.</w:t>
      </w:r>
    </w:p>
    <w:p w:rsidR="0015599C" w:rsidRPr="004568EA" w:rsidRDefault="0015599C" w:rsidP="003F208C">
      <w:pPr>
        <w:spacing w:after="0" w:line="240" w:lineRule="auto"/>
        <w:ind w:firstLine="720"/>
        <w:jc w:val="both"/>
        <w:rPr>
          <w:rFonts w:ascii="Times New Roman" w:hAnsi="Times New Roman"/>
          <w:sz w:val="28"/>
          <w:szCs w:val="28"/>
        </w:rPr>
      </w:pPr>
    </w:p>
    <w:p w:rsidR="0015599C" w:rsidRPr="004568EA" w:rsidRDefault="0015599C" w:rsidP="003F208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Результат рассмотрения жалобы</w:t>
      </w:r>
    </w:p>
    <w:p w:rsidR="0015599C" w:rsidRPr="004568EA" w:rsidRDefault="0015599C" w:rsidP="003F208C">
      <w:pPr>
        <w:spacing w:after="0" w:line="240" w:lineRule="auto"/>
        <w:ind w:firstLine="720"/>
        <w:jc w:val="both"/>
        <w:outlineLvl w:val="1"/>
        <w:rPr>
          <w:rFonts w:ascii="Times New Roman" w:hAnsi="Times New Roman"/>
          <w:sz w:val="28"/>
          <w:szCs w:val="28"/>
        </w:rPr>
      </w:pPr>
    </w:p>
    <w:p w:rsidR="0015599C" w:rsidRPr="004568EA" w:rsidRDefault="003F208C" w:rsidP="003F208C">
      <w:pPr>
        <w:pStyle w:val="ConsPlusNormal"/>
        <w:widowControl/>
        <w:jc w:val="both"/>
        <w:rPr>
          <w:rFonts w:ascii="Times New Roman" w:hAnsi="Times New Roman" w:cs="Times New Roman"/>
          <w:sz w:val="28"/>
          <w:szCs w:val="28"/>
        </w:rPr>
      </w:pPr>
      <w:r w:rsidRPr="004568EA">
        <w:rPr>
          <w:rFonts w:ascii="Times New Roman" w:hAnsi="Times New Roman" w:cs="Times New Roman"/>
          <w:sz w:val="28"/>
          <w:szCs w:val="28"/>
        </w:rPr>
        <w:t>97</w:t>
      </w:r>
      <w:r w:rsidR="0015599C" w:rsidRPr="004568EA">
        <w:rPr>
          <w:rFonts w:ascii="Times New Roman" w:hAnsi="Times New Roman" w:cs="Times New Roman"/>
          <w:sz w:val="28"/>
          <w:szCs w:val="28"/>
        </w:rPr>
        <w:t>.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15599C" w:rsidRPr="004568EA" w:rsidRDefault="003F208C" w:rsidP="003F208C">
      <w:pPr>
        <w:spacing w:after="0" w:line="240" w:lineRule="auto"/>
        <w:ind w:firstLine="720"/>
        <w:jc w:val="both"/>
        <w:outlineLvl w:val="1"/>
        <w:rPr>
          <w:rFonts w:ascii="Times New Roman" w:hAnsi="Times New Roman"/>
          <w:sz w:val="28"/>
          <w:szCs w:val="28"/>
        </w:rPr>
      </w:pPr>
      <w:r w:rsidRPr="004568EA">
        <w:rPr>
          <w:rFonts w:ascii="Times New Roman" w:hAnsi="Times New Roman"/>
          <w:sz w:val="28"/>
          <w:szCs w:val="28"/>
        </w:rPr>
        <w:t>98</w:t>
      </w:r>
      <w:r w:rsidR="0015599C" w:rsidRPr="004568EA">
        <w:rPr>
          <w:rFonts w:ascii="Times New Roman" w:hAnsi="Times New Roman"/>
          <w:sz w:val="28"/>
          <w:szCs w:val="28"/>
        </w:rPr>
        <w:t>. По результатам рассмотрения жалобы Исполнитель принимает одно из следующих решений:</w:t>
      </w:r>
    </w:p>
    <w:p w:rsidR="0015599C" w:rsidRPr="004568EA" w:rsidRDefault="0015599C" w:rsidP="003F208C">
      <w:pPr>
        <w:spacing w:after="0" w:line="240" w:lineRule="auto"/>
        <w:ind w:firstLine="720"/>
        <w:jc w:val="both"/>
        <w:outlineLvl w:val="1"/>
        <w:rPr>
          <w:rFonts w:ascii="Times New Roman" w:hAnsi="Times New Roman"/>
          <w:sz w:val="28"/>
          <w:szCs w:val="28"/>
        </w:rPr>
      </w:pPr>
      <w:proofErr w:type="gramStart"/>
      <w:r w:rsidRPr="004568EA">
        <w:rPr>
          <w:rFonts w:ascii="Times New Roman" w:hAnsi="Times New Roman"/>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A146F5" w:rsidRPr="00A146F5">
        <w:rPr>
          <w:rFonts w:ascii="Times New Roman" w:hAnsi="Times New Roman"/>
          <w:sz w:val="28"/>
          <w:szCs w:val="28"/>
        </w:rPr>
        <w:t>городского поселения «Забайкальское»</w:t>
      </w:r>
      <w:r w:rsidRPr="004568EA">
        <w:rPr>
          <w:rFonts w:ascii="Times New Roman" w:hAnsi="Times New Roman"/>
          <w:sz w:val="28"/>
          <w:szCs w:val="28"/>
        </w:rPr>
        <w:t>, а также в иных формах;</w:t>
      </w:r>
      <w:proofErr w:type="gramEnd"/>
    </w:p>
    <w:p w:rsidR="0015599C" w:rsidRPr="004568EA" w:rsidRDefault="0015599C" w:rsidP="003F208C">
      <w:pPr>
        <w:spacing w:after="0" w:line="240" w:lineRule="auto"/>
        <w:ind w:firstLine="720"/>
        <w:jc w:val="both"/>
        <w:outlineLvl w:val="1"/>
        <w:rPr>
          <w:rFonts w:ascii="Times New Roman" w:hAnsi="Times New Roman"/>
          <w:sz w:val="28"/>
          <w:szCs w:val="28"/>
        </w:rPr>
      </w:pPr>
      <w:r w:rsidRPr="004568EA">
        <w:rPr>
          <w:rFonts w:ascii="Times New Roman" w:hAnsi="Times New Roman"/>
          <w:sz w:val="28"/>
          <w:szCs w:val="28"/>
        </w:rPr>
        <w:t>отказывает в удовлетворении жалобы.</w:t>
      </w:r>
    </w:p>
    <w:p w:rsidR="0015599C" w:rsidRPr="004568EA" w:rsidRDefault="003F208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99</w:t>
      </w:r>
      <w:r w:rsidR="0015599C" w:rsidRPr="004568EA">
        <w:rPr>
          <w:rFonts w:ascii="Times New Roman" w:hAnsi="Times New Roman"/>
          <w:sz w:val="28"/>
          <w:szCs w:val="28"/>
        </w:rPr>
        <w:t>.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15599C" w:rsidRPr="004568EA" w:rsidRDefault="003F208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100</w:t>
      </w:r>
      <w:r w:rsidR="0015599C" w:rsidRPr="004568EA">
        <w:rPr>
          <w:rFonts w:ascii="Times New Roman" w:hAnsi="Times New Roman"/>
          <w:sz w:val="28"/>
          <w:szCs w:val="28"/>
        </w:rPr>
        <w:t>. Уполномоченный на рассмотрение жалобы орган отказывает в удовлетворении жалобы в следующих случаях:</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15599C" w:rsidRPr="004568EA" w:rsidRDefault="003F208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101</w:t>
      </w:r>
      <w:r w:rsidR="0015599C" w:rsidRPr="004568EA">
        <w:rPr>
          <w:rFonts w:ascii="Times New Roman" w:hAnsi="Times New Roman"/>
          <w:sz w:val="28"/>
          <w:szCs w:val="28"/>
        </w:rPr>
        <w:t>. Уполномоченный на рассмотрение жалобы орган вправе оставить жалобу без ответа в следующих случаях:</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lastRenderedPageBreak/>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5599C" w:rsidRPr="004568EA" w:rsidRDefault="0015599C" w:rsidP="003F208C">
      <w:pPr>
        <w:spacing w:after="0" w:line="240" w:lineRule="auto"/>
        <w:ind w:firstLine="720"/>
        <w:jc w:val="both"/>
        <w:rPr>
          <w:rFonts w:ascii="Times New Roman" w:hAnsi="Times New Roman"/>
          <w:sz w:val="28"/>
          <w:szCs w:val="28"/>
        </w:rPr>
      </w:pPr>
    </w:p>
    <w:p w:rsidR="0015599C" w:rsidRPr="004568EA" w:rsidRDefault="0015599C" w:rsidP="003F208C">
      <w:pPr>
        <w:spacing w:after="0" w:line="240" w:lineRule="auto"/>
        <w:jc w:val="center"/>
        <w:rPr>
          <w:rFonts w:ascii="Times New Roman" w:hAnsi="Times New Roman"/>
          <w:sz w:val="28"/>
          <w:szCs w:val="28"/>
        </w:rPr>
      </w:pPr>
      <w:r w:rsidRPr="004568EA">
        <w:rPr>
          <w:rFonts w:ascii="Times New Roman" w:hAnsi="Times New Roman"/>
          <w:sz w:val="28"/>
          <w:szCs w:val="28"/>
        </w:rPr>
        <w:t>Порядок информирования заявителя о</w:t>
      </w:r>
    </w:p>
    <w:p w:rsidR="0015599C" w:rsidRPr="004568EA" w:rsidRDefault="0015599C" w:rsidP="003F208C">
      <w:pPr>
        <w:spacing w:after="0" w:line="240" w:lineRule="auto"/>
        <w:jc w:val="center"/>
        <w:rPr>
          <w:rFonts w:ascii="Times New Roman" w:hAnsi="Times New Roman"/>
          <w:sz w:val="28"/>
          <w:szCs w:val="28"/>
        </w:rPr>
      </w:pPr>
      <w:proofErr w:type="gramStart"/>
      <w:r w:rsidRPr="004568EA">
        <w:rPr>
          <w:rFonts w:ascii="Times New Roman" w:hAnsi="Times New Roman"/>
          <w:sz w:val="28"/>
          <w:szCs w:val="28"/>
        </w:rPr>
        <w:t>результатах</w:t>
      </w:r>
      <w:proofErr w:type="gramEnd"/>
      <w:r w:rsidRPr="004568EA">
        <w:rPr>
          <w:rFonts w:ascii="Times New Roman" w:hAnsi="Times New Roman"/>
          <w:sz w:val="28"/>
          <w:szCs w:val="28"/>
        </w:rPr>
        <w:t xml:space="preserve"> рассмотрения жалобы</w:t>
      </w:r>
    </w:p>
    <w:p w:rsidR="0015599C" w:rsidRPr="004568EA" w:rsidRDefault="0015599C" w:rsidP="003F208C">
      <w:pPr>
        <w:spacing w:after="0" w:line="240" w:lineRule="auto"/>
        <w:jc w:val="center"/>
        <w:rPr>
          <w:rFonts w:ascii="Times New Roman" w:hAnsi="Times New Roman"/>
          <w:sz w:val="28"/>
          <w:szCs w:val="28"/>
        </w:rPr>
      </w:pPr>
    </w:p>
    <w:p w:rsidR="0015599C" w:rsidRPr="004568EA" w:rsidRDefault="003F208C" w:rsidP="003F208C">
      <w:pPr>
        <w:spacing w:after="0" w:line="240" w:lineRule="auto"/>
        <w:ind w:firstLine="720"/>
        <w:jc w:val="both"/>
        <w:outlineLvl w:val="1"/>
        <w:rPr>
          <w:rFonts w:ascii="Times New Roman" w:hAnsi="Times New Roman"/>
          <w:sz w:val="28"/>
          <w:szCs w:val="28"/>
        </w:rPr>
      </w:pPr>
      <w:r w:rsidRPr="004568EA">
        <w:rPr>
          <w:rFonts w:ascii="Times New Roman" w:hAnsi="Times New Roman"/>
          <w:sz w:val="28"/>
          <w:szCs w:val="28"/>
        </w:rPr>
        <w:t>102</w:t>
      </w:r>
      <w:r w:rsidR="0015599C" w:rsidRPr="004568EA">
        <w:rPr>
          <w:rFonts w:ascii="Times New Roman" w:hAnsi="Times New Roman"/>
          <w:sz w:val="28"/>
          <w:szCs w:val="28"/>
        </w:rPr>
        <w:t xml:space="preserve">. Не позднее дня, следующего за днем принятия решения, указанного в </w:t>
      </w:r>
      <w:r w:rsidR="0015599C" w:rsidRPr="004568EA">
        <w:rPr>
          <w:rFonts w:ascii="Times New Roman" w:hAnsi="Times New Roman"/>
          <w:b/>
          <w:sz w:val="28"/>
          <w:szCs w:val="28"/>
        </w:rPr>
        <w:t>подпункте</w:t>
      </w:r>
      <w:r w:rsidR="0015599C" w:rsidRPr="004568EA">
        <w:rPr>
          <w:rFonts w:ascii="Times New Roman" w:hAnsi="Times New Roman"/>
          <w:sz w:val="28"/>
          <w:szCs w:val="28"/>
        </w:rPr>
        <w:t xml:space="preserve"> </w:t>
      </w:r>
      <w:r w:rsidRPr="004568EA">
        <w:rPr>
          <w:rFonts w:ascii="Times New Roman" w:hAnsi="Times New Roman"/>
          <w:sz w:val="28"/>
          <w:szCs w:val="28"/>
        </w:rPr>
        <w:t>98</w:t>
      </w:r>
      <w:r w:rsidR="0015599C" w:rsidRPr="004568EA">
        <w:rPr>
          <w:rFonts w:ascii="Times New Roman" w:hAnsi="Times New Roman"/>
          <w:sz w:val="28"/>
          <w:szCs w:val="28"/>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w:t>
      </w:r>
    </w:p>
    <w:p w:rsidR="0015599C" w:rsidRPr="004568EA" w:rsidRDefault="003F208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103</w:t>
      </w:r>
      <w:r w:rsidR="0015599C" w:rsidRPr="004568EA">
        <w:rPr>
          <w:rFonts w:ascii="Times New Roman" w:hAnsi="Times New Roman"/>
          <w:sz w:val="28"/>
          <w:szCs w:val="28"/>
        </w:rPr>
        <w:t>. В ответе по результатам рассмотрения жалобы указываются:</w:t>
      </w:r>
    </w:p>
    <w:p w:rsidR="0015599C" w:rsidRPr="004568EA" w:rsidRDefault="0015599C" w:rsidP="003F208C">
      <w:pPr>
        <w:spacing w:after="0" w:line="240" w:lineRule="auto"/>
        <w:ind w:firstLine="720"/>
        <w:jc w:val="both"/>
        <w:rPr>
          <w:rFonts w:ascii="Times New Roman" w:hAnsi="Times New Roman"/>
          <w:sz w:val="28"/>
          <w:szCs w:val="28"/>
        </w:rPr>
      </w:pPr>
      <w:proofErr w:type="gramStart"/>
      <w:r w:rsidRPr="004568EA">
        <w:rPr>
          <w:rFonts w:ascii="Times New Roman" w:hAnsi="Times New Roman"/>
          <w:sz w:val="28"/>
          <w:szCs w:val="28"/>
        </w:rPr>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roofErr w:type="gramEnd"/>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фамилия, имя, отчество (при наличии) или наименование заявителя;</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основания для принятия решения по жалобе;</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принятое по жалобе решение;</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в случае</w:t>
      </w:r>
      <w:proofErr w:type="gramStart"/>
      <w:r w:rsidRPr="004568EA">
        <w:rPr>
          <w:rFonts w:ascii="Times New Roman" w:hAnsi="Times New Roman"/>
          <w:sz w:val="28"/>
          <w:szCs w:val="28"/>
        </w:rPr>
        <w:t>,</w:t>
      </w:r>
      <w:proofErr w:type="gramEnd"/>
      <w:r w:rsidRPr="004568EA">
        <w:rPr>
          <w:rFonts w:ascii="Times New Roman" w:hAnsi="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сведения о порядке обжалования принятого по жалобе решения.</w:t>
      </w:r>
    </w:p>
    <w:p w:rsidR="0015599C" w:rsidRPr="004568EA" w:rsidRDefault="003F208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104</w:t>
      </w:r>
      <w:r w:rsidR="0015599C" w:rsidRPr="004568EA">
        <w:rPr>
          <w:rFonts w:ascii="Times New Roman" w:hAnsi="Times New Roman"/>
          <w:sz w:val="28"/>
          <w:szCs w:val="28"/>
        </w:rPr>
        <w:t>. Ответ по результатам рассмотрения жалобы подписывается уполномоченным на рассмотрение жалобы должностным лицом Исполнителя.</w:t>
      </w:r>
    </w:p>
    <w:p w:rsidR="0015599C" w:rsidRPr="004568EA" w:rsidRDefault="003F208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105</w:t>
      </w:r>
      <w:r w:rsidR="0015599C" w:rsidRPr="004568EA">
        <w:rPr>
          <w:rFonts w:ascii="Times New Roman" w:hAnsi="Times New Roman"/>
          <w:sz w:val="28"/>
          <w:szCs w:val="28"/>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5599C" w:rsidRPr="004568EA" w:rsidRDefault="0015599C" w:rsidP="003F208C">
      <w:pPr>
        <w:spacing w:after="0" w:line="240" w:lineRule="auto"/>
        <w:ind w:firstLine="720"/>
        <w:rPr>
          <w:rFonts w:ascii="Times New Roman" w:hAnsi="Times New Roman"/>
          <w:sz w:val="28"/>
          <w:szCs w:val="28"/>
        </w:rPr>
      </w:pPr>
    </w:p>
    <w:p w:rsidR="0015599C" w:rsidRPr="004568EA" w:rsidRDefault="0015599C" w:rsidP="003F208C">
      <w:pPr>
        <w:spacing w:after="0" w:line="240" w:lineRule="auto"/>
        <w:jc w:val="center"/>
        <w:rPr>
          <w:rFonts w:ascii="Times New Roman" w:hAnsi="Times New Roman"/>
          <w:sz w:val="28"/>
          <w:szCs w:val="28"/>
        </w:rPr>
      </w:pPr>
      <w:r w:rsidRPr="004568EA">
        <w:rPr>
          <w:rFonts w:ascii="Times New Roman" w:hAnsi="Times New Roman"/>
          <w:sz w:val="28"/>
          <w:szCs w:val="28"/>
        </w:rPr>
        <w:t>Порядок обжалования решения по жалобе</w:t>
      </w:r>
    </w:p>
    <w:p w:rsidR="0015599C" w:rsidRPr="004568EA" w:rsidRDefault="0015599C" w:rsidP="003F208C">
      <w:pPr>
        <w:spacing w:after="0" w:line="240" w:lineRule="auto"/>
        <w:ind w:firstLine="720"/>
        <w:rPr>
          <w:rFonts w:ascii="Times New Roman" w:hAnsi="Times New Roman"/>
          <w:sz w:val="28"/>
          <w:szCs w:val="28"/>
        </w:rPr>
      </w:pPr>
    </w:p>
    <w:p w:rsidR="0015599C" w:rsidRPr="004568EA" w:rsidRDefault="003F208C" w:rsidP="003F208C">
      <w:pPr>
        <w:spacing w:after="0" w:line="240" w:lineRule="auto"/>
        <w:ind w:firstLine="720"/>
        <w:jc w:val="both"/>
        <w:rPr>
          <w:rFonts w:ascii="Times New Roman" w:hAnsi="Times New Roman"/>
          <w:bCs/>
          <w:sz w:val="28"/>
          <w:szCs w:val="28"/>
        </w:rPr>
      </w:pPr>
      <w:r w:rsidRPr="004568EA">
        <w:rPr>
          <w:rFonts w:ascii="Times New Roman" w:hAnsi="Times New Roman"/>
          <w:sz w:val="28"/>
          <w:szCs w:val="28"/>
        </w:rPr>
        <w:t>106</w:t>
      </w:r>
      <w:r w:rsidR="0015599C" w:rsidRPr="004568EA">
        <w:rPr>
          <w:rFonts w:ascii="Times New Roman" w:hAnsi="Times New Roman"/>
          <w:sz w:val="28"/>
          <w:szCs w:val="28"/>
        </w:rPr>
        <w:t>. </w:t>
      </w:r>
      <w:r w:rsidR="0015599C" w:rsidRPr="004568EA">
        <w:rPr>
          <w:rFonts w:ascii="Times New Roman" w:hAnsi="Times New Roman"/>
          <w:bCs/>
          <w:sz w:val="28"/>
          <w:szCs w:val="28"/>
        </w:rPr>
        <w:t xml:space="preserve">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sidR="0015599C" w:rsidRPr="004568EA">
        <w:rPr>
          <w:rFonts w:ascii="Times New Roman" w:hAnsi="Times New Roman"/>
          <w:b/>
          <w:bCs/>
          <w:sz w:val="28"/>
          <w:szCs w:val="28"/>
        </w:rPr>
        <w:t xml:space="preserve">подпункте </w:t>
      </w:r>
      <w:r w:rsidRPr="004568EA">
        <w:rPr>
          <w:rFonts w:ascii="Times New Roman" w:hAnsi="Times New Roman"/>
          <w:b/>
          <w:bCs/>
          <w:sz w:val="28"/>
          <w:szCs w:val="28"/>
        </w:rPr>
        <w:t>87</w:t>
      </w:r>
      <w:r w:rsidR="0015599C" w:rsidRPr="004568EA">
        <w:rPr>
          <w:rFonts w:ascii="Times New Roman" w:hAnsi="Times New Roman"/>
          <w:b/>
          <w:bCs/>
          <w:sz w:val="28"/>
          <w:szCs w:val="28"/>
        </w:rPr>
        <w:t xml:space="preserve"> </w:t>
      </w:r>
      <w:r w:rsidR="0015599C" w:rsidRPr="004568EA">
        <w:rPr>
          <w:rFonts w:ascii="Times New Roman" w:hAnsi="Times New Roman"/>
          <w:bCs/>
          <w:sz w:val="28"/>
          <w:szCs w:val="28"/>
        </w:rPr>
        <w:t>настоящего административного регламента.</w:t>
      </w:r>
    </w:p>
    <w:p w:rsidR="0015599C" w:rsidRPr="004568EA" w:rsidRDefault="0015599C" w:rsidP="003F208C">
      <w:pPr>
        <w:spacing w:after="0" w:line="240" w:lineRule="auto"/>
        <w:ind w:firstLine="720"/>
        <w:rPr>
          <w:rFonts w:ascii="Times New Roman" w:hAnsi="Times New Roman"/>
          <w:sz w:val="28"/>
          <w:szCs w:val="28"/>
        </w:rPr>
      </w:pPr>
    </w:p>
    <w:p w:rsidR="0015599C" w:rsidRPr="004568EA" w:rsidRDefault="0015599C" w:rsidP="003F208C">
      <w:pPr>
        <w:spacing w:after="0" w:line="240" w:lineRule="auto"/>
        <w:jc w:val="center"/>
        <w:rPr>
          <w:rFonts w:ascii="Times New Roman" w:hAnsi="Times New Roman"/>
          <w:sz w:val="28"/>
          <w:szCs w:val="28"/>
        </w:rPr>
      </w:pPr>
      <w:r w:rsidRPr="004568EA">
        <w:rPr>
          <w:rFonts w:ascii="Times New Roman" w:hAnsi="Times New Roman"/>
          <w:sz w:val="28"/>
          <w:szCs w:val="28"/>
        </w:rPr>
        <w:t>Право заявителя на получение информации и документов,</w:t>
      </w:r>
    </w:p>
    <w:p w:rsidR="0015599C" w:rsidRPr="004568EA" w:rsidRDefault="0015599C" w:rsidP="003F208C">
      <w:pPr>
        <w:spacing w:after="0" w:line="240" w:lineRule="auto"/>
        <w:jc w:val="center"/>
        <w:rPr>
          <w:rFonts w:ascii="Times New Roman" w:hAnsi="Times New Roman"/>
          <w:sz w:val="28"/>
          <w:szCs w:val="28"/>
        </w:rPr>
      </w:pPr>
      <w:proofErr w:type="gramStart"/>
      <w:r w:rsidRPr="004568EA">
        <w:rPr>
          <w:rFonts w:ascii="Times New Roman" w:hAnsi="Times New Roman"/>
          <w:sz w:val="28"/>
          <w:szCs w:val="28"/>
        </w:rPr>
        <w:t>необходимых</w:t>
      </w:r>
      <w:proofErr w:type="gramEnd"/>
      <w:r w:rsidRPr="004568EA">
        <w:rPr>
          <w:rFonts w:ascii="Times New Roman" w:hAnsi="Times New Roman"/>
          <w:sz w:val="28"/>
          <w:szCs w:val="28"/>
        </w:rPr>
        <w:t xml:space="preserve"> для обоснования и рассмотрения жалобы</w:t>
      </w:r>
    </w:p>
    <w:p w:rsidR="0015599C" w:rsidRPr="004568EA" w:rsidRDefault="0015599C" w:rsidP="003F208C">
      <w:pPr>
        <w:spacing w:after="0" w:line="240" w:lineRule="auto"/>
        <w:ind w:firstLine="720"/>
        <w:jc w:val="both"/>
        <w:rPr>
          <w:rFonts w:ascii="Times New Roman" w:hAnsi="Times New Roman"/>
          <w:sz w:val="28"/>
          <w:szCs w:val="28"/>
        </w:rPr>
      </w:pPr>
    </w:p>
    <w:p w:rsidR="0015599C" w:rsidRPr="004568EA" w:rsidRDefault="003F208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107</w:t>
      </w:r>
      <w:r w:rsidR="0015599C" w:rsidRPr="004568EA">
        <w:rPr>
          <w:rFonts w:ascii="Times New Roman" w:hAnsi="Times New Roman"/>
          <w:sz w:val="28"/>
          <w:szCs w:val="28"/>
        </w:rPr>
        <w:t>.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15599C" w:rsidRPr="004568EA" w:rsidRDefault="0015599C" w:rsidP="003F208C">
      <w:pPr>
        <w:spacing w:after="0" w:line="240" w:lineRule="auto"/>
        <w:ind w:firstLine="720"/>
        <w:jc w:val="both"/>
        <w:rPr>
          <w:rFonts w:ascii="Times New Roman" w:hAnsi="Times New Roman"/>
          <w:sz w:val="28"/>
          <w:szCs w:val="28"/>
        </w:rPr>
      </w:pPr>
    </w:p>
    <w:p w:rsidR="0015599C" w:rsidRPr="004568EA" w:rsidRDefault="0015599C" w:rsidP="003F208C">
      <w:pPr>
        <w:spacing w:after="0" w:line="240" w:lineRule="auto"/>
        <w:ind w:firstLine="720"/>
        <w:jc w:val="center"/>
        <w:rPr>
          <w:rFonts w:ascii="Times New Roman" w:hAnsi="Times New Roman"/>
          <w:sz w:val="28"/>
          <w:szCs w:val="28"/>
        </w:rPr>
      </w:pPr>
      <w:r w:rsidRPr="004568EA">
        <w:rPr>
          <w:rFonts w:ascii="Times New Roman" w:hAnsi="Times New Roman"/>
          <w:sz w:val="28"/>
          <w:szCs w:val="28"/>
        </w:rPr>
        <w:t>Способы информирования заявителей о порядке</w:t>
      </w:r>
    </w:p>
    <w:p w:rsidR="0015599C" w:rsidRPr="004568EA" w:rsidRDefault="0015599C" w:rsidP="003F208C">
      <w:pPr>
        <w:spacing w:after="0" w:line="240" w:lineRule="auto"/>
        <w:ind w:firstLine="720"/>
        <w:jc w:val="center"/>
        <w:rPr>
          <w:rFonts w:ascii="Times New Roman" w:hAnsi="Times New Roman"/>
          <w:sz w:val="28"/>
          <w:szCs w:val="28"/>
        </w:rPr>
      </w:pPr>
      <w:r w:rsidRPr="004568EA">
        <w:rPr>
          <w:rFonts w:ascii="Times New Roman" w:hAnsi="Times New Roman"/>
          <w:sz w:val="28"/>
          <w:szCs w:val="28"/>
        </w:rPr>
        <w:t>подачи и рассмотрения жалобы</w:t>
      </w:r>
    </w:p>
    <w:p w:rsidR="0015599C" w:rsidRPr="004568EA" w:rsidRDefault="0015599C" w:rsidP="003F208C">
      <w:pPr>
        <w:spacing w:after="0" w:line="240" w:lineRule="auto"/>
        <w:ind w:firstLine="720"/>
        <w:jc w:val="center"/>
        <w:rPr>
          <w:rFonts w:ascii="Times New Roman" w:hAnsi="Times New Roman"/>
          <w:sz w:val="28"/>
          <w:szCs w:val="28"/>
        </w:rPr>
      </w:pPr>
    </w:p>
    <w:p w:rsidR="0015599C" w:rsidRPr="004568EA" w:rsidRDefault="003F208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108</w:t>
      </w:r>
      <w:r w:rsidR="0015599C" w:rsidRPr="004568EA">
        <w:rPr>
          <w:rFonts w:ascii="Times New Roman" w:hAnsi="Times New Roman"/>
          <w:sz w:val="28"/>
          <w:szCs w:val="28"/>
        </w:rPr>
        <w:t xml:space="preserve">. Информация о порядке подачи и рассмотрения жалобы размещается на официальном сайте Исполнителя </w:t>
      </w:r>
      <w:proofErr w:type="spellStart"/>
      <w:r w:rsidR="00A146F5" w:rsidRPr="00F73F48">
        <w:rPr>
          <w:rFonts w:ascii="Times New Roman" w:hAnsi="Times New Roman"/>
          <w:sz w:val="28"/>
          <w:szCs w:val="28"/>
          <w:lang w:val="en-US"/>
        </w:rPr>
        <w:t>gpzab</w:t>
      </w:r>
      <w:proofErr w:type="spellEnd"/>
      <w:r w:rsidR="00A146F5" w:rsidRPr="00F73F48">
        <w:rPr>
          <w:rFonts w:ascii="Times New Roman" w:hAnsi="Times New Roman"/>
          <w:sz w:val="28"/>
          <w:szCs w:val="28"/>
        </w:rPr>
        <w:t>@</w:t>
      </w:r>
      <w:r w:rsidR="00A146F5" w:rsidRPr="00F73F48">
        <w:rPr>
          <w:rFonts w:ascii="Times New Roman" w:hAnsi="Times New Roman"/>
          <w:sz w:val="28"/>
          <w:szCs w:val="28"/>
          <w:lang w:val="en-US"/>
        </w:rPr>
        <w:t>mail</w:t>
      </w:r>
      <w:r w:rsidR="00A146F5" w:rsidRPr="00F73F48">
        <w:rPr>
          <w:rFonts w:ascii="Times New Roman" w:hAnsi="Times New Roman"/>
          <w:sz w:val="28"/>
          <w:szCs w:val="28"/>
        </w:rPr>
        <w:t>.</w:t>
      </w:r>
      <w:proofErr w:type="spellStart"/>
      <w:r w:rsidR="00A146F5" w:rsidRPr="00F73F48">
        <w:rPr>
          <w:rFonts w:ascii="Times New Roman" w:hAnsi="Times New Roman"/>
          <w:sz w:val="28"/>
          <w:szCs w:val="28"/>
          <w:lang w:val="en-US"/>
        </w:rPr>
        <w:t>ru</w:t>
      </w:r>
      <w:proofErr w:type="spellEnd"/>
      <w:r w:rsidR="0015599C" w:rsidRPr="004568EA">
        <w:rPr>
          <w:rFonts w:ascii="Times New Roman" w:hAnsi="Times New Roman"/>
          <w:sz w:val="28"/>
          <w:szCs w:val="28"/>
        </w:rPr>
        <w:t>,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15599C" w:rsidRPr="004568EA" w:rsidRDefault="0015599C" w:rsidP="003F208C">
      <w:pPr>
        <w:spacing w:after="0" w:line="240" w:lineRule="auto"/>
        <w:ind w:firstLine="720"/>
        <w:jc w:val="both"/>
        <w:outlineLvl w:val="1"/>
        <w:rPr>
          <w:rFonts w:ascii="Times New Roman" w:hAnsi="Times New Roman"/>
          <w:sz w:val="28"/>
          <w:szCs w:val="28"/>
        </w:rPr>
      </w:pPr>
    </w:p>
    <w:p w:rsidR="0015599C" w:rsidRPr="004568EA" w:rsidRDefault="0015599C" w:rsidP="0015599C">
      <w:pPr>
        <w:ind w:firstLine="720"/>
        <w:jc w:val="both"/>
        <w:rPr>
          <w:rFonts w:ascii="Times New Roman" w:hAnsi="Times New Roman"/>
          <w:sz w:val="28"/>
          <w:szCs w:val="28"/>
        </w:rPr>
      </w:pPr>
    </w:p>
    <w:bookmarkEnd w:id="7"/>
    <w:p w:rsidR="00B02F7B" w:rsidRDefault="00B02F7B" w:rsidP="00B02F7B">
      <w:pPr>
        <w:autoSpaceDE w:val="0"/>
        <w:autoSpaceDN w:val="0"/>
        <w:adjustRightInd w:val="0"/>
        <w:spacing w:after="0" w:line="240" w:lineRule="auto"/>
        <w:ind w:firstLine="567"/>
        <w:jc w:val="center"/>
        <w:rPr>
          <w:rFonts w:ascii="Times New Roman" w:hAnsi="Times New Roman"/>
          <w:sz w:val="28"/>
          <w:szCs w:val="28"/>
        </w:rPr>
      </w:pPr>
    </w:p>
    <w:p w:rsidR="00A146F5" w:rsidRDefault="00A146F5" w:rsidP="00B02F7B">
      <w:pPr>
        <w:autoSpaceDE w:val="0"/>
        <w:autoSpaceDN w:val="0"/>
        <w:adjustRightInd w:val="0"/>
        <w:spacing w:after="0" w:line="240" w:lineRule="auto"/>
        <w:ind w:firstLine="567"/>
        <w:jc w:val="center"/>
        <w:rPr>
          <w:rFonts w:ascii="Times New Roman" w:hAnsi="Times New Roman"/>
          <w:sz w:val="28"/>
          <w:szCs w:val="28"/>
        </w:rPr>
      </w:pPr>
    </w:p>
    <w:p w:rsidR="00A146F5" w:rsidRDefault="00A146F5" w:rsidP="00B02F7B">
      <w:pPr>
        <w:autoSpaceDE w:val="0"/>
        <w:autoSpaceDN w:val="0"/>
        <w:adjustRightInd w:val="0"/>
        <w:spacing w:after="0" w:line="240" w:lineRule="auto"/>
        <w:ind w:firstLine="567"/>
        <w:jc w:val="center"/>
        <w:rPr>
          <w:rFonts w:ascii="Times New Roman" w:hAnsi="Times New Roman"/>
          <w:sz w:val="28"/>
          <w:szCs w:val="28"/>
        </w:rPr>
      </w:pPr>
    </w:p>
    <w:p w:rsidR="00A146F5" w:rsidRDefault="00A146F5" w:rsidP="00B02F7B">
      <w:pPr>
        <w:autoSpaceDE w:val="0"/>
        <w:autoSpaceDN w:val="0"/>
        <w:adjustRightInd w:val="0"/>
        <w:spacing w:after="0" w:line="240" w:lineRule="auto"/>
        <w:ind w:firstLine="567"/>
        <w:jc w:val="center"/>
        <w:rPr>
          <w:rFonts w:ascii="Times New Roman" w:hAnsi="Times New Roman"/>
          <w:sz w:val="28"/>
          <w:szCs w:val="28"/>
        </w:rPr>
      </w:pPr>
    </w:p>
    <w:p w:rsidR="00A146F5" w:rsidRDefault="00A146F5" w:rsidP="00B02F7B">
      <w:pPr>
        <w:autoSpaceDE w:val="0"/>
        <w:autoSpaceDN w:val="0"/>
        <w:adjustRightInd w:val="0"/>
        <w:spacing w:after="0" w:line="240" w:lineRule="auto"/>
        <w:ind w:firstLine="567"/>
        <w:jc w:val="center"/>
        <w:rPr>
          <w:rFonts w:ascii="Times New Roman" w:hAnsi="Times New Roman"/>
          <w:sz w:val="28"/>
          <w:szCs w:val="28"/>
        </w:rPr>
      </w:pPr>
    </w:p>
    <w:p w:rsidR="00A146F5" w:rsidRDefault="00A146F5" w:rsidP="00B02F7B">
      <w:pPr>
        <w:autoSpaceDE w:val="0"/>
        <w:autoSpaceDN w:val="0"/>
        <w:adjustRightInd w:val="0"/>
        <w:spacing w:after="0" w:line="240" w:lineRule="auto"/>
        <w:ind w:firstLine="567"/>
        <w:jc w:val="center"/>
        <w:rPr>
          <w:rFonts w:ascii="Times New Roman" w:hAnsi="Times New Roman"/>
          <w:sz w:val="28"/>
          <w:szCs w:val="28"/>
        </w:rPr>
      </w:pPr>
    </w:p>
    <w:p w:rsidR="00A146F5" w:rsidRDefault="00A146F5" w:rsidP="00B02F7B">
      <w:pPr>
        <w:autoSpaceDE w:val="0"/>
        <w:autoSpaceDN w:val="0"/>
        <w:adjustRightInd w:val="0"/>
        <w:spacing w:after="0" w:line="240" w:lineRule="auto"/>
        <w:ind w:firstLine="567"/>
        <w:jc w:val="center"/>
        <w:rPr>
          <w:rFonts w:ascii="Times New Roman" w:hAnsi="Times New Roman"/>
          <w:sz w:val="28"/>
          <w:szCs w:val="28"/>
        </w:rPr>
      </w:pPr>
    </w:p>
    <w:p w:rsidR="00A146F5" w:rsidRDefault="00A146F5" w:rsidP="00B02F7B">
      <w:pPr>
        <w:autoSpaceDE w:val="0"/>
        <w:autoSpaceDN w:val="0"/>
        <w:adjustRightInd w:val="0"/>
        <w:spacing w:after="0" w:line="240" w:lineRule="auto"/>
        <w:ind w:firstLine="567"/>
        <w:jc w:val="center"/>
        <w:rPr>
          <w:rFonts w:ascii="Times New Roman" w:hAnsi="Times New Roman"/>
          <w:sz w:val="28"/>
          <w:szCs w:val="28"/>
        </w:rPr>
      </w:pPr>
    </w:p>
    <w:p w:rsidR="00A146F5" w:rsidRDefault="00A146F5" w:rsidP="00B02F7B">
      <w:pPr>
        <w:autoSpaceDE w:val="0"/>
        <w:autoSpaceDN w:val="0"/>
        <w:adjustRightInd w:val="0"/>
        <w:spacing w:after="0" w:line="240" w:lineRule="auto"/>
        <w:ind w:firstLine="567"/>
        <w:jc w:val="center"/>
        <w:rPr>
          <w:rFonts w:ascii="Times New Roman" w:hAnsi="Times New Roman"/>
          <w:sz w:val="28"/>
          <w:szCs w:val="28"/>
        </w:rPr>
      </w:pPr>
    </w:p>
    <w:p w:rsidR="00A146F5" w:rsidRDefault="00A146F5" w:rsidP="00B02F7B">
      <w:pPr>
        <w:autoSpaceDE w:val="0"/>
        <w:autoSpaceDN w:val="0"/>
        <w:adjustRightInd w:val="0"/>
        <w:spacing w:after="0" w:line="240" w:lineRule="auto"/>
        <w:ind w:firstLine="567"/>
        <w:jc w:val="center"/>
        <w:rPr>
          <w:rFonts w:ascii="Times New Roman" w:hAnsi="Times New Roman"/>
          <w:sz w:val="28"/>
          <w:szCs w:val="28"/>
        </w:rPr>
      </w:pPr>
    </w:p>
    <w:p w:rsidR="00A146F5" w:rsidRDefault="00A146F5" w:rsidP="00B02F7B">
      <w:pPr>
        <w:autoSpaceDE w:val="0"/>
        <w:autoSpaceDN w:val="0"/>
        <w:adjustRightInd w:val="0"/>
        <w:spacing w:after="0" w:line="240" w:lineRule="auto"/>
        <w:ind w:firstLine="567"/>
        <w:jc w:val="center"/>
        <w:rPr>
          <w:rFonts w:ascii="Times New Roman" w:hAnsi="Times New Roman"/>
          <w:sz w:val="28"/>
          <w:szCs w:val="28"/>
        </w:rPr>
      </w:pPr>
    </w:p>
    <w:p w:rsidR="00A146F5" w:rsidRDefault="00A146F5" w:rsidP="00B02F7B">
      <w:pPr>
        <w:autoSpaceDE w:val="0"/>
        <w:autoSpaceDN w:val="0"/>
        <w:adjustRightInd w:val="0"/>
        <w:spacing w:after="0" w:line="240" w:lineRule="auto"/>
        <w:ind w:firstLine="567"/>
        <w:jc w:val="center"/>
        <w:rPr>
          <w:rFonts w:ascii="Times New Roman" w:hAnsi="Times New Roman"/>
          <w:sz w:val="28"/>
          <w:szCs w:val="28"/>
        </w:rPr>
      </w:pPr>
    </w:p>
    <w:p w:rsidR="00A146F5" w:rsidRDefault="00A146F5" w:rsidP="00B02F7B">
      <w:pPr>
        <w:autoSpaceDE w:val="0"/>
        <w:autoSpaceDN w:val="0"/>
        <w:adjustRightInd w:val="0"/>
        <w:spacing w:after="0" w:line="240" w:lineRule="auto"/>
        <w:ind w:firstLine="567"/>
        <w:jc w:val="center"/>
        <w:rPr>
          <w:rFonts w:ascii="Times New Roman" w:hAnsi="Times New Roman"/>
          <w:sz w:val="28"/>
          <w:szCs w:val="28"/>
        </w:rPr>
      </w:pPr>
    </w:p>
    <w:p w:rsidR="00A146F5" w:rsidRDefault="00A146F5" w:rsidP="00B02F7B">
      <w:pPr>
        <w:autoSpaceDE w:val="0"/>
        <w:autoSpaceDN w:val="0"/>
        <w:adjustRightInd w:val="0"/>
        <w:spacing w:after="0" w:line="240" w:lineRule="auto"/>
        <w:ind w:firstLine="567"/>
        <w:jc w:val="center"/>
        <w:rPr>
          <w:rFonts w:ascii="Times New Roman" w:hAnsi="Times New Roman"/>
          <w:sz w:val="28"/>
          <w:szCs w:val="28"/>
        </w:rPr>
      </w:pPr>
    </w:p>
    <w:p w:rsidR="00A146F5" w:rsidRDefault="00A146F5" w:rsidP="00B02F7B">
      <w:pPr>
        <w:autoSpaceDE w:val="0"/>
        <w:autoSpaceDN w:val="0"/>
        <w:adjustRightInd w:val="0"/>
        <w:spacing w:after="0" w:line="240" w:lineRule="auto"/>
        <w:ind w:firstLine="567"/>
        <w:jc w:val="center"/>
        <w:rPr>
          <w:rFonts w:ascii="Times New Roman" w:hAnsi="Times New Roman"/>
          <w:sz w:val="28"/>
          <w:szCs w:val="28"/>
        </w:rPr>
      </w:pPr>
    </w:p>
    <w:p w:rsidR="00A146F5" w:rsidRDefault="00A146F5" w:rsidP="00B02F7B">
      <w:pPr>
        <w:autoSpaceDE w:val="0"/>
        <w:autoSpaceDN w:val="0"/>
        <w:adjustRightInd w:val="0"/>
        <w:spacing w:after="0" w:line="240" w:lineRule="auto"/>
        <w:ind w:firstLine="567"/>
        <w:jc w:val="center"/>
        <w:rPr>
          <w:rFonts w:ascii="Times New Roman" w:hAnsi="Times New Roman"/>
          <w:sz w:val="28"/>
          <w:szCs w:val="28"/>
        </w:rPr>
      </w:pPr>
    </w:p>
    <w:p w:rsidR="00A146F5" w:rsidRDefault="00A146F5" w:rsidP="00B02F7B">
      <w:pPr>
        <w:autoSpaceDE w:val="0"/>
        <w:autoSpaceDN w:val="0"/>
        <w:adjustRightInd w:val="0"/>
        <w:spacing w:after="0" w:line="240" w:lineRule="auto"/>
        <w:ind w:firstLine="567"/>
        <w:jc w:val="center"/>
        <w:rPr>
          <w:rFonts w:ascii="Times New Roman" w:hAnsi="Times New Roman"/>
          <w:sz w:val="28"/>
          <w:szCs w:val="28"/>
        </w:rPr>
      </w:pPr>
    </w:p>
    <w:p w:rsidR="00A146F5" w:rsidRDefault="00A146F5" w:rsidP="00B02F7B">
      <w:pPr>
        <w:autoSpaceDE w:val="0"/>
        <w:autoSpaceDN w:val="0"/>
        <w:adjustRightInd w:val="0"/>
        <w:spacing w:after="0" w:line="240" w:lineRule="auto"/>
        <w:ind w:firstLine="567"/>
        <w:jc w:val="center"/>
        <w:rPr>
          <w:rFonts w:ascii="Times New Roman" w:hAnsi="Times New Roman"/>
          <w:sz w:val="28"/>
          <w:szCs w:val="28"/>
        </w:rPr>
      </w:pPr>
    </w:p>
    <w:p w:rsidR="00A146F5" w:rsidRDefault="00A146F5" w:rsidP="00B02F7B">
      <w:pPr>
        <w:autoSpaceDE w:val="0"/>
        <w:autoSpaceDN w:val="0"/>
        <w:adjustRightInd w:val="0"/>
        <w:spacing w:after="0" w:line="240" w:lineRule="auto"/>
        <w:ind w:firstLine="567"/>
        <w:jc w:val="center"/>
        <w:rPr>
          <w:rFonts w:ascii="Times New Roman" w:hAnsi="Times New Roman"/>
          <w:sz w:val="28"/>
          <w:szCs w:val="28"/>
        </w:rPr>
      </w:pPr>
    </w:p>
    <w:p w:rsidR="00A146F5" w:rsidRDefault="00A146F5" w:rsidP="00B02F7B">
      <w:pPr>
        <w:autoSpaceDE w:val="0"/>
        <w:autoSpaceDN w:val="0"/>
        <w:adjustRightInd w:val="0"/>
        <w:spacing w:after="0" w:line="240" w:lineRule="auto"/>
        <w:ind w:firstLine="567"/>
        <w:jc w:val="center"/>
        <w:rPr>
          <w:rFonts w:ascii="Times New Roman" w:hAnsi="Times New Roman"/>
          <w:sz w:val="28"/>
          <w:szCs w:val="28"/>
        </w:rPr>
      </w:pPr>
    </w:p>
    <w:p w:rsidR="00A146F5" w:rsidRDefault="00A146F5" w:rsidP="00B02F7B">
      <w:pPr>
        <w:autoSpaceDE w:val="0"/>
        <w:autoSpaceDN w:val="0"/>
        <w:adjustRightInd w:val="0"/>
        <w:spacing w:after="0" w:line="240" w:lineRule="auto"/>
        <w:ind w:firstLine="567"/>
        <w:jc w:val="center"/>
        <w:rPr>
          <w:rFonts w:ascii="Times New Roman" w:hAnsi="Times New Roman"/>
          <w:sz w:val="28"/>
          <w:szCs w:val="28"/>
        </w:rPr>
      </w:pPr>
    </w:p>
    <w:p w:rsidR="00A146F5" w:rsidRDefault="00A146F5" w:rsidP="00B02F7B">
      <w:pPr>
        <w:autoSpaceDE w:val="0"/>
        <w:autoSpaceDN w:val="0"/>
        <w:adjustRightInd w:val="0"/>
        <w:spacing w:after="0" w:line="240" w:lineRule="auto"/>
        <w:ind w:firstLine="567"/>
        <w:jc w:val="center"/>
        <w:rPr>
          <w:rFonts w:ascii="Times New Roman" w:hAnsi="Times New Roman"/>
          <w:sz w:val="28"/>
          <w:szCs w:val="28"/>
        </w:rPr>
      </w:pPr>
    </w:p>
    <w:p w:rsidR="00A146F5" w:rsidRDefault="00A146F5" w:rsidP="00B02F7B">
      <w:pPr>
        <w:autoSpaceDE w:val="0"/>
        <w:autoSpaceDN w:val="0"/>
        <w:adjustRightInd w:val="0"/>
        <w:spacing w:after="0" w:line="240" w:lineRule="auto"/>
        <w:ind w:firstLine="567"/>
        <w:jc w:val="center"/>
        <w:rPr>
          <w:rFonts w:ascii="Times New Roman" w:hAnsi="Times New Roman"/>
          <w:sz w:val="28"/>
          <w:szCs w:val="28"/>
        </w:rPr>
      </w:pPr>
    </w:p>
    <w:p w:rsidR="00A146F5" w:rsidRDefault="00A146F5" w:rsidP="00B02F7B">
      <w:pPr>
        <w:autoSpaceDE w:val="0"/>
        <w:autoSpaceDN w:val="0"/>
        <w:adjustRightInd w:val="0"/>
        <w:spacing w:after="0" w:line="240" w:lineRule="auto"/>
        <w:ind w:firstLine="567"/>
        <w:jc w:val="center"/>
        <w:rPr>
          <w:rFonts w:ascii="Times New Roman" w:hAnsi="Times New Roman"/>
          <w:sz w:val="28"/>
          <w:szCs w:val="28"/>
        </w:rPr>
      </w:pPr>
    </w:p>
    <w:p w:rsidR="00A146F5" w:rsidRDefault="00A146F5" w:rsidP="00B02F7B">
      <w:pPr>
        <w:autoSpaceDE w:val="0"/>
        <w:autoSpaceDN w:val="0"/>
        <w:adjustRightInd w:val="0"/>
        <w:spacing w:after="0" w:line="240" w:lineRule="auto"/>
        <w:ind w:firstLine="567"/>
        <w:jc w:val="center"/>
        <w:rPr>
          <w:rFonts w:ascii="Times New Roman" w:hAnsi="Times New Roman"/>
          <w:sz w:val="28"/>
          <w:szCs w:val="28"/>
        </w:rPr>
      </w:pPr>
    </w:p>
    <w:p w:rsidR="00A146F5" w:rsidRPr="004568EA" w:rsidRDefault="00A146F5" w:rsidP="00B02F7B">
      <w:pPr>
        <w:autoSpaceDE w:val="0"/>
        <w:autoSpaceDN w:val="0"/>
        <w:adjustRightInd w:val="0"/>
        <w:spacing w:after="0" w:line="240" w:lineRule="auto"/>
        <w:ind w:firstLine="567"/>
        <w:jc w:val="center"/>
        <w:rPr>
          <w:rFonts w:ascii="Times New Roman" w:hAnsi="Times New Roman"/>
          <w:sz w:val="28"/>
          <w:szCs w:val="28"/>
        </w:rPr>
      </w:pPr>
    </w:p>
    <w:p w:rsidR="00B02F7B" w:rsidRPr="004568EA" w:rsidRDefault="00B02F7B" w:rsidP="00B02F7B">
      <w:pPr>
        <w:autoSpaceDE w:val="0"/>
        <w:autoSpaceDN w:val="0"/>
        <w:adjustRightInd w:val="0"/>
        <w:spacing w:after="0" w:line="240" w:lineRule="auto"/>
        <w:ind w:firstLine="540"/>
        <w:jc w:val="both"/>
        <w:rPr>
          <w:rFonts w:ascii="Times New Roman" w:hAnsi="Times New Roman"/>
          <w:sz w:val="28"/>
          <w:szCs w:val="28"/>
        </w:rPr>
      </w:pPr>
    </w:p>
    <w:p w:rsidR="00B60542" w:rsidRPr="004568EA" w:rsidRDefault="008B2EDC" w:rsidP="00B60542">
      <w:pPr>
        <w:autoSpaceDE w:val="0"/>
        <w:autoSpaceDN w:val="0"/>
        <w:adjustRightInd w:val="0"/>
        <w:spacing w:after="0" w:line="240" w:lineRule="auto"/>
        <w:ind w:left="4536"/>
        <w:jc w:val="center"/>
        <w:outlineLvl w:val="1"/>
        <w:rPr>
          <w:rFonts w:ascii="Times New Roman" w:hAnsi="Times New Roman"/>
          <w:sz w:val="28"/>
          <w:szCs w:val="28"/>
        </w:rPr>
      </w:pPr>
      <w:r w:rsidRPr="004568EA">
        <w:rPr>
          <w:rFonts w:ascii="Times New Roman" w:hAnsi="Times New Roman"/>
          <w:sz w:val="28"/>
          <w:szCs w:val="28"/>
        </w:rPr>
        <w:lastRenderedPageBreak/>
        <w:t>ПРИЛОЖЕНИЕ</w:t>
      </w:r>
      <w:r w:rsidR="00B60542" w:rsidRPr="004568EA">
        <w:rPr>
          <w:rFonts w:ascii="Times New Roman" w:hAnsi="Times New Roman"/>
          <w:sz w:val="28"/>
          <w:szCs w:val="28"/>
        </w:rPr>
        <w:t xml:space="preserve"> 1</w:t>
      </w:r>
    </w:p>
    <w:p w:rsidR="00B02F7B" w:rsidRPr="004568EA" w:rsidRDefault="00B60542" w:rsidP="00B60542">
      <w:pPr>
        <w:autoSpaceDE w:val="0"/>
        <w:autoSpaceDN w:val="0"/>
        <w:adjustRightInd w:val="0"/>
        <w:spacing w:after="0" w:line="240" w:lineRule="auto"/>
        <w:ind w:left="4536"/>
        <w:jc w:val="center"/>
        <w:rPr>
          <w:rFonts w:ascii="Times New Roman" w:hAnsi="Times New Roman"/>
          <w:sz w:val="28"/>
          <w:szCs w:val="28"/>
        </w:rPr>
      </w:pPr>
      <w:r w:rsidRPr="004568EA">
        <w:rPr>
          <w:rFonts w:ascii="Times New Roman" w:hAnsi="Times New Roman"/>
          <w:sz w:val="28"/>
          <w:szCs w:val="28"/>
        </w:rPr>
        <w:t>к а</w:t>
      </w:r>
      <w:r w:rsidR="00B02F7B" w:rsidRPr="004568EA">
        <w:rPr>
          <w:rFonts w:ascii="Times New Roman" w:hAnsi="Times New Roman"/>
          <w:sz w:val="28"/>
          <w:szCs w:val="28"/>
        </w:rPr>
        <w:t>дминистративному регламенту</w:t>
      </w:r>
    </w:p>
    <w:p w:rsidR="00B60542" w:rsidRPr="004568EA" w:rsidRDefault="00B60542" w:rsidP="00B60542">
      <w:pPr>
        <w:autoSpaceDE w:val="0"/>
        <w:autoSpaceDN w:val="0"/>
        <w:adjustRightInd w:val="0"/>
        <w:spacing w:after="0" w:line="240" w:lineRule="auto"/>
        <w:ind w:left="4536"/>
        <w:jc w:val="center"/>
        <w:rPr>
          <w:rFonts w:ascii="Times New Roman" w:hAnsi="Times New Roman"/>
          <w:sz w:val="28"/>
          <w:szCs w:val="28"/>
        </w:rPr>
      </w:pPr>
      <w:proofErr w:type="gramStart"/>
      <w:r w:rsidRPr="004568EA">
        <w:rPr>
          <w:rFonts w:ascii="Times New Roman" w:hAnsi="Times New Roman"/>
          <w:sz w:val="28"/>
          <w:szCs w:val="28"/>
        </w:rPr>
        <w:t>по предоставлению муниципальной услуги «Принятие документов, а также выдача решений о переводе или отказе в переводе жилого помещения в нежилое или нежилого в жилое помещение»</w:t>
      </w:r>
      <w:proofErr w:type="gramEnd"/>
    </w:p>
    <w:p w:rsidR="00B02F7B" w:rsidRPr="004568EA" w:rsidRDefault="00B02F7B" w:rsidP="00B60542">
      <w:pPr>
        <w:autoSpaceDE w:val="0"/>
        <w:autoSpaceDN w:val="0"/>
        <w:adjustRightInd w:val="0"/>
        <w:spacing w:after="0" w:line="240" w:lineRule="auto"/>
        <w:ind w:left="4536" w:firstLine="540"/>
        <w:jc w:val="both"/>
        <w:rPr>
          <w:rFonts w:ascii="Times New Roman" w:hAnsi="Times New Roman"/>
          <w:sz w:val="28"/>
          <w:szCs w:val="28"/>
        </w:rPr>
      </w:pPr>
    </w:p>
    <w:p w:rsidR="00B02F7B" w:rsidRPr="004568EA" w:rsidRDefault="00B02F7B" w:rsidP="00B02F7B">
      <w:pPr>
        <w:pStyle w:val="ConsPlusTitle"/>
        <w:widowControl/>
        <w:jc w:val="center"/>
        <w:rPr>
          <w:rFonts w:ascii="Times New Roman" w:hAnsi="Times New Roman" w:cs="Times New Roman"/>
          <w:sz w:val="28"/>
          <w:szCs w:val="28"/>
        </w:rPr>
      </w:pPr>
      <w:r w:rsidRPr="004568EA">
        <w:rPr>
          <w:rFonts w:ascii="Times New Roman" w:hAnsi="Times New Roman" w:cs="Times New Roman"/>
          <w:sz w:val="28"/>
          <w:szCs w:val="28"/>
        </w:rPr>
        <w:t>БЛОК-СХЕМА</w:t>
      </w:r>
    </w:p>
    <w:p w:rsidR="00B02F7B" w:rsidRPr="004568EA" w:rsidRDefault="00B02F7B" w:rsidP="00B02F7B">
      <w:pPr>
        <w:pStyle w:val="ConsPlusTitle"/>
        <w:widowControl/>
        <w:jc w:val="center"/>
        <w:rPr>
          <w:rFonts w:ascii="Times New Roman" w:hAnsi="Times New Roman" w:cs="Times New Roman"/>
          <w:sz w:val="28"/>
          <w:szCs w:val="28"/>
        </w:rPr>
      </w:pPr>
      <w:r w:rsidRPr="004568EA">
        <w:rPr>
          <w:rFonts w:ascii="Times New Roman" w:hAnsi="Times New Roman" w:cs="Times New Roman"/>
          <w:sz w:val="28"/>
          <w:szCs w:val="28"/>
        </w:rPr>
        <w:t xml:space="preserve">ПРЕДОСТАВЛЕНИЯ МУНИЦИПАЛЬНОЙ УСЛУГИ </w:t>
      </w:r>
    </w:p>
    <w:p w:rsidR="00B02F7B" w:rsidRPr="004568EA" w:rsidRDefault="00B02F7B" w:rsidP="00B02F7B">
      <w:pPr>
        <w:autoSpaceDE w:val="0"/>
        <w:autoSpaceDN w:val="0"/>
        <w:adjustRightInd w:val="0"/>
        <w:spacing w:after="0" w:line="240" w:lineRule="auto"/>
        <w:ind w:firstLine="540"/>
        <w:jc w:val="both"/>
        <w:rPr>
          <w:rFonts w:ascii="Times New Roman" w:hAnsi="Times New Roman"/>
          <w:sz w:val="28"/>
          <w:szCs w:val="28"/>
        </w:rPr>
      </w:pPr>
    </w:p>
    <w:p w:rsidR="00B02F7B" w:rsidRPr="004568EA" w:rsidRDefault="009A7ED8" w:rsidP="00B60542">
      <w:pPr>
        <w:autoSpaceDE w:val="0"/>
        <w:autoSpaceDN w:val="0"/>
        <w:adjustRightInd w:val="0"/>
        <w:spacing w:after="0" w:line="240" w:lineRule="auto"/>
        <w:jc w:val="both"/>
        <w:rPr>
          <w:rFonts w:ascii="Times New Roman" w:hAnsi="Times New Roman"/>
          <w:sz w:val="28"/>
          <w:szCs w:val="28"/>
        </w:rPr>
      </w:pPr>
      <w:r w:rsidRPr="009A7ED8">
        <w:rPr>
          <w:noProof/>
          <w:lang w:eastAsia="ru-RU"/>
        </w:rPr>
        <w:pict>
          <v:rect id="_x0000_s1026" style="position:absolute;left:0;text-align:left;margin-left:35.7pt;margin-top:2.75pt;width:397.5pt;height:36.75pt;z-index:251653120">
            <v:textbox>
              <w:txbxContent>
                <w:p w:rsidR="00083421" w:rsidRPr="00B60542" w:rsidRDefault="00083421" w:rsidP="00B60542">
                  <w:pPr>
                    <w:pStyle w:val="ConsPlusNonformat"/>
                    <w:widowControl/>
                    <w:jc w:val="both"/>
                    <w:rPr>
                      <w:rFonts w:ascii="Times New Roman" w:hAnsi="Times New Roman" w:cs="Times New Roman"/>
                      <w:bCs/>
                      <w:sz w:val="24"/>
                      <w:szCs w:val="24"/>
                    </w:rPr>
                  </w:pPr>
                  <w:r w:rsidRPr="00B60542">
                    <w:rPr>
                      <w:rFonts w:ascii="Times New Roman" w:hAnsi="Times New Roman" w:cs="Times New Roman"/>
                      <w:sz w:val="24"/>
                      <w:szCs w:val="24"/>
                    </w:rPr>
                    <w:t xml:space="preserve">Прием заявления о </w:t>
                  </w:r>
                  <w:r w:rsidRPr="00B60542">
                    <w:rPr>
                      <w:rFonts w:ascii="Times New Roman" w:hAnsi="Times New Roman" w:cs="Times New Roman"/>
                      <w:bCs/>
                      <w:sz w:val="24"/>
                      <w:szCs w:val="24"/>
                    </w:rPr>
                    <w:t xml:space="preserve"> переводе или отказе в переводе жилого помещения </w:t>
                  </w:r>
                  <w:proofErr w:type="gramStart"/>
                  <w:r w:rsidRPr="00B60542">
                    <w:rPr>
                      <w:rFonts w:ascii="Times New Roman" w:hAnsi="Times New Roman" w:cs="Times New Roman"/>
                      <w:bCs/>
                      <w:sz w:val="24"/>
                      <w:szCs w:val="24"/>
                    </w:rPr>
                    <w:t>в</w:t>
                  </w:r>
                  <w:proofErr w:type="gramEnd"/>
                  <w:r w:rsidRPr="00B60542">
                    <w:rPr>
                      <w:rFonts w:ascii="Times New Roman" w:hAnsi="Times New Roman" w:cs="Times New Roman"/>
                      <w:bCs/>
                      <w:sz w:val="24"/>
                      <w:szCs w:val="24"/>
                    </w:rPr>
                    <w:t xml:space="preserve"> </w:t>
                  </w:r>
                </w:p>
                <w:p w:rsidR="00083421" w:rsidRPr="00B60542" w:rsidRDefault="00083421" w:rsidP="00B60542">
                  <w:pPr>
                    <w:rPr>
                      <w:rFonts w:ascii="Times New Roman" w:hAnsi="Times New Roman"/>
                      <w:sz w:val="24"/>
                      <w:szCs w:val="24"/>
                    </w:rPr>
                  </w:pPr>
                  <w:proofErr w:type="gramStart"/>
                  <w:r w:rsidRPr="00B60542">
                    <w:rPr>
                      <w:rFonts w:ascii="Times New Roman" w:hAnsi="Times New Roman"/>
                      <w:bCs/>
                      <w:sz w:val="24"/>
                      <w:szCs w:val="24"/>
                    </w:rPr>
                    <w:t>нежилое</w:t>
                  </w:r>
                  <w:proofErr w:type="gramEnd"/>
                  <w:r w:rsidRPr="00B60542">
                    <w:rPr>
                      <w:rFonts w:ascii="Times New Roman" w:hAnsi="Times New Roman"/>
                      <w:bCs/>
                      <w:sz w:val="24"/>
                      <w:szCs w:val="24"/>
                    </w:rPr>
                    <w:t xml:space="preserve"> или нежилого помещения в жилое</w:t>
                  </w:r>
                </w:p>
              </w:txbxContent>
            </v:textbox>
          </v:rect>
        </w:pict>
      </w:r>
    </w:p>
    <w:p w:rsidR="00B02F7B" w:rsidRPr="004568EA" w:rsidRDefault="00B02F7B" w:rsidP="00B60542">
      <w:pPr>
        <w:autoSpaceDE w:val="0"/>
        <w:autoSpaceDN w:val="0"/>
        <w:adjustRightInd w:val="0"/>
        <w:spacing w:after="0" w:line="240" w:lineRule="auto"/>
        <w:jc w:val="both"/>
        <w:rPr>
          <w:rFonts w:ascii="Times New Roman" w:hAnsi="Times New Roman"/>
          <w:sz w:val="28"/>
          <w:szCs w:val="28"/>
        </w:rPr>
      </w:pPr>
    </w:p>
    <w:p w:rsidR="00B60542" w:rsidRPr="004568EA" w:rsidRDefault="009A7ED8" w:rsidP="00B60542">
      <w:pPr>
        <w:autoSpaceDE w:val="0"/>
        <w:autoSpaceDN w:val="0"/>
        <w:adjustRightInd w:val="0"/>
        <w:spacing w:after="0" w:line="240" w:lineRule="auto"/>
        <w:jc w:val="both"/>
        <w:rPr>
          <w:rFonts w:ascii="Times New Roman" w:hAnsi="Times New Roman"/>
          <w:sz w:val="28"/>
          <w:szCs w:val="28"/>
        </w:rPr>
      </w:pPr>
      <w:r w:rsidRPr="009A7ED8">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22.45pt;margin-top:7.3pt;width:.75pt;height:14.25pt;flip:x;z-index:251655168" o:connectortype="straight">
            <v:stroke endarrow="block"/>
          </v:shape>
        </w:pict>
      </w:r>
    </w:p>
    <w:p w:rsidR="00B60542" w:rsidRPr="004568EA" w:rsidRDefault="009A7ED8" w:rsidP="00B60542">
      <w:pPr>
        <w:autoSpaceDE w:val="0"/>
        <w:autoSpaceDN w:val="0"/>
        <w:adjustRightInd w:val="0"/>
        <w:spacing w:after="0" w:line="240" w:lineRule="auto"/>
        <w:jc w:val="both"/>
        <w:rPr>
          <w:rFonts w:ascii="Times New Roman" w:hAnsi="Times New Roman"/>
          <w:sz w:val="28"/>
          <w:szCs w:val="28"/>
        </w:rPr>
      </w:pPr>
      <w:r w:rsidRPr="009A7ED8">
        <w:rPr>
          <w:noProof/>
          <w:lang w:eastAsia="ru-RU"/>
        </w:rPr>
        <w:pict>
          <v:rect id="_x0000_s1028" style="position:absolute;left:0;text-align:left;margin-left:26.7pt;margin-top:5.45pt;width:406.5pt;height:40.5pt;z-index:251654144">
            <v:textbox>
              <w:txbxContent>
                <w:p w:rsidR="00083421" w:rsidRPr="00B60542" w:rsidRDefault="00083421">
                  <w:pPr>
                    <w:rPr>
                      <w:rFonts w:ascii="Times New Roman" w:hAnsi="Times New Roman"/>
                      <w:sz w:val="24"/>
                      <w:szCs w:val="24"/>
                    </w:rPr>
                  </w:pPr>
                  <w:r w:rsidRPr="00B60542">
                    <w:rPr>
                      <w:rFonts w:ascii="Times New Roman" w:hAnsi="Times New Roman"/>
                      <w:sz w:val="24"/>
                      <w:szCs w:val="24"/>
                    </w:rPr>
                    <w:t xml:space="preserve">Рассмотрение и проверка заявления о </w:t>
                  </w:r>
                  <w:r w:rsidRPr="00B60542">
                    <w:rPr>
                      <w:rFonts w:ascii="Times New Roman" w:hAnsi="Times New Roman"/>
                      <w:bCs/>
                      <w:sz w:val="24"/>
                      <w:szCs w:val="24"/>
                    </w:rPr>
                    <w:t xml:space="preserve"> переводе или отказе в переводе жилого помещения в нежилое или нежилого помещения </w:t>
                  </w:r>
                  <w:proofErr w:type="gramStart"/>
                  <w:r w:rsidRPr="00B60542">
                    <w:rPr>
                      <w:rFonts w:ascii="Times New Roman" w:hAnsi="Times New Roman"/>
                      <w:bCs/>
                      <w:sz w:val="24"/>
                      <w:szCs w:val="24"/>
                    </w:rPr>
                    <w:t>в</w:t>
                  </w:r>
                  <w:proofErr w:type="gramEnd"/>
                  <w:r w:rsidRPr="00B60542">
                    <w:rPr>
                      <w:rFonts w:ascii="Times New Roman" w:hAnsi="Times New Roman"/>
                      <w:bCs/>
                      <w:sz w:val="24"/>
                      <w:szCs w:val="24"/>
                    </w:rPr>
                    <w:t xml:space="preserve"> жилое</w:t>
                  </w:r>
                </w:p>
              </w:txbxContent>
            </v:textbox>
          </v:rect>
        </w:pict>
      </w:r>
    </w:p>
    <w:p w:rsidR="00B60542" w:rsidRPr="004568EA" w:rsidRDefault="00B60542" w:rsidP="00B60542">
      <w:pPr>
        <w:pStyle w:val="ConsPlusNonformat"/>
        <w:widowControl/>
        <w:jc w:val="both"/>
      </w:pPr>
    </w:p>
    <w:p w:rsidR="00B60542" w:rsidRPr="004568EA" w:rsidRDefault="00B60542" w:rsidP="00B60542">
      <w:pPr>
        <w:pStyle w:val="ConsPlusNonformat"/>
        <w:widowControl/>
        <w:jc w:val="both"/>
      </w:pPr>
    </w:p>
    <w:p w:rsidR="00B60542" w:rsidRPr="004568EA" w:rsidRDefault="009A7ED8" w:rsidP="00B60542">
      <w:pPr>
        <w:pStyle w:val="ConsPlusNonformat"/>
        <w:widowControl/>
        <w:jc w:val="both"/>
      </w:pPr>
      <w:r>
        <w:rPr>
          <w:noProof/>
        </w:rPr>
        <w:pict>
          <v:shape id="_x0000_s1029" type="#_x0000_t32" style="position:absolute;left:0;text-align:left;margin-left:331.2pt;margin-top:7.2pt;width:.75pt;height:19.5pt;flip:x;z-index:251660288" o:connectortype="straight">
            <v:stroke endarrow="block"/>
          </v:shape>
        </w:pict>
      </w:r>
      <w:r>
        <w:rPr>
          <w:noProof/>
        </w:rPr>
        <w:pict>
          <v:shape id="_x0000_s1030" type="#_x0000_t32" style="position:absolute;left:0;text-align:left;margin-left:115.2pt;margin-top:7.2pt;width:0;height:19.5pt;z-index:251659264" o:connectortype="straight">
            <v:stroke endarrow="block"/>
          </v:shape>
        </w:pict>
      </w:r>
    </w:p>
    <w:p w:rsidR="00B60542" w:rsidRPr="004568EA" w:rsidRDefault="00B60542" w:rsidP="00B60542">
      <w:pPr>
        <w:pStyle w:val="ConsPlusNonformat"/>
        <w:widowControl/>
        <w:jc w:val="both"/>
      </w:pPr>
    </w:p>
    <w:p w:rsidR="00B60542" w:rsidRPr="004568EA" w:rsidRDefault="009A7ED8" w:rsidP="00B60542">
      <w:pPr>
        <w:pStyle w:val="ConsPlusNonformat"/>
        <w:widowControl/>
        <w:jc w:val="both"/>
      </w:pPr>
      <w:r>
        <w:rPr>
          <w:noProof/>
        </w:rPr>
        <w:pict>
          <v:rect id="_x0000_s1031" style="position:absolute;left:0;text-align:left;margin-left:26.7pt;margin-top:4.05pt;width:177.75pt;height:66.75pt;z-index:251656192">
            <v:textbox>
              <w:txbxContent>
                <w:p w:rsidR="00083421" w:rsidRPr="00B60542" w:rsidRDefault="00083421" w:rsidP="00B60542">
                  <w:pPr>
                    <w:rPr>
                      <w:rFonts w:ascii="Times New Roman" w:hAnsi="Times New Roman"/>
                      <w:sz w:val="24"/>
                      <w:szCs w:val="24"/>
                    </w:rPr>
                  </w:pPr>
                  <w:r w:rsidRPr="00B60542">
                    <w:rPr>
                      <w:rFonts w:ascii="Times New Roman" w:hAnsi="Times New Roman"/>
                      <w:sz w:val="24"/>
                      <w:szCs w:val="24"/>
                    </w:rPr>
                    <w:t xml:space="preserve">Принятие решения о </w:t>
                  </w:r>
                  <w:r w:rsidRPr="00B60542">
                    <w:rPr>
                      <w:rFonts w:ascii="Times New Roman" w:hAnsi="Times New Roman"/>
                      <w:bCs/>
                      <w:sz w:val="24"/>
                      <w:szCs w:val="24"/>
                    </w:rPr>
                    <w:t xml:space="preserve"> переводе жилого помещения в нежилое или нежилого помещения </w:t>
                  </w:r>
                  <w:proofErr w:type="gramStart"/>
                  <w:r w:rsidRPr="00B60542">
                    <w:rPr>
                      <w:rFonts w:ascii="Times New Roman" w:hAnsi="Times New Roman"/>
                      <w:bCs/>
                      <w:sz w:val="24"/>
                      <w:szCs w:val="24"/>
                    </w:rPr>
                    <w:t>в</w:t>
                  </w:r>
                  <w:proofErr w:type="gramEnd"/>
                  <w:r w:rsidRPr="00B60542">
                    <w:rPr>
                      <w:rFonts w:ascii="Times New Roman" w:hAnsi="Times New Roman"/>
                      <w:bCs/>
                      <w:sz w:val="24"/>
                      <w:szCs w:val="24"/>
                    </w:rPr>
                    <w:t xml:space="preserve"> жилое</w:t>
                  </w:r>
                </w:p>
                <w:p w:rsidR="00083421" w:rsidRDefault="00083421"/>
              </w:txbxContent>
            </v:textbox>
          </v:rect>
        </w:pict>
      </w:r>
      <w:r>
        <w:rPr>
          <w:noProof/>
        </w:rPr>
        <w:pict>
          <v:rect id="_x0000_s1032" style="position:absolute;left:0;text-align:left;margin-left:247.2pt;margin-top:4.05pt;width:177.75pt;height:66.75pt;z-index:251657216">
            <v:textbox>
              <w:txbxContent>
                <w:p w:rsidR="00083421" w:rsidRPr="00B60542" w:rsidRDefault="00083421" w:rsidP="00B60542">
                  <w:pPr>
                    <w:rPr>
                      <w:rFonts w:ascii="Times New Roman" w:hAnsi="Times New Roman"/>
                      <w:sz w:val="24"/>
                      <w:szCs w:val="24"/>
                    </w:rPr>
                  </w:pPr>
                  <w:r w:rsidRPr="00B60542">
                    <w:rPr>
                      <w:rFonts w:ascii="Times New Roman" w:hAnsi="Times New Roman"/>
                      <w:sz w:val="24"/>
                      <w:szCs w:val="24"/>
                    </w:rPr>
                    <w:t>Принятие решения о</w:t>
                  </w:r>
                  <w:r>
                    <w:rPr>
                      <w:rFonts w:ascii="Times New Roman" w:hAnsi="Times New Roman"/>
                      <w:sz w:val="24"/>
                      <w:szCs w:val="24"/>
                    </w:rPr>
                    <w:t>б отказе</w:t>
                  </w:r>
                  <w:r w:rsidRPr="00B60542">
                    <w:rPr>
                      <w:rFonts w:ascii="Times New Roman" w:hAnsi="Times New Roman"/>
                      <w:sz w:val="24"/>
                      <w:szCs w:val="24"/>
                    </w:rPr>
                    <w:t xml:space="preserve"> </w:t>
                  </w:r>
                  <w:r w:rsidRPr="00B60542">
                    <w:rPr>
                      <w:rFonts w:ascii="Times New Roman" w:hAnsi="Times New Roman"/>
                      <w:bCs/>
                      <w:sz w:val="24"/>
                      <w:szCs w:val="24"/>
                    </w:rPr>
                    <w:t xml:space="preserve"> в переводе жилого помещения в нежилое или нежилого помещения </w:t>
                  </w:r>
                  <w:proofErr w:type="gramStart"/>
                  <w:r w:rsidRPr="00B60542">
                    <w:rPr>
                      <w:rFonts w:ascii="Times New Roman" w:hAnsi="Times New Roman"/>
                      <w:bCs/>
                      <w:sz w:val="24"/>
                      <w:szCs w:val="24"/>
                    </w:rPr>
                    <w:t>в</w:t>
                  </w:r>
                  <w:proofErr w:type="gramEnd"/>
                  <w:r w:rsidRPr="00B60542">
                    <w:rPr>
                      <w:rFonts w:ascii="Times New Roman" w:hAnsi="Times New Roman"/>
                      <w:bCs/>
                      <w:sz w:val="24"/>
                      <w:szCs w:val="24"/>
                    </w:rPr>
                    <w:t xml:space="preserve"> жилое</w:t>
                  </w:r>
                </w:p>
                <w:p w:rsidR="00083421" w:rsidRPr="00B60542" w:rsidRDefault="00083421" w:rsidP="00B60542"/>
              </w:txbxContent>
            </v:textbox>
          </v:rect>
        </w:pict>
      </w:r>
    </w:p>
    <w:p w:rsidR="00B60542" w:rsidRPr="004568EA" w:rsidRDefault="00B60542" w:rsidP="00B60542">
      <w:pPr>
        <w:pStyle w:val="ConsPlusNonformat"/>
        <w:widowControl/>
        <w:jc w:val="both"/>
      </w:pPr>
    </w:p>
    <w:p w:rsidR="00B60542" w:rsidRPr="004568EA" w:rsidRDefault="00B60542" w:rsidP="00B60542">
      <w:pPr>
        <w:pStyle w:val="ConsPlusNonformat"/>
        <w:widowControl/>
        <w:jc w:val="both"/>
      </w:pPr>
    </w:p>
    <w:p w:rsidR="00B60542" w:rsidRPr="004568EA" w:rsidRDefault="00B60542" w:rsidP="00B60542">
      <w:pPr>
        <w:pStyle w:val="ConsPlusNonformat"/>
        <w:widowControl/>
        <w:jc w:val="both"/>
      </w:pPr>
    </w:p>
    <w:p w:rsidR="00B60542" w:rsidRPr="004568EA" w:rsidRDefault="00B60542" w:rsidP="00B60542">
      <w:pPr>
        <w:pStyle w:val="ConsPlusNonformat"/>
        <w:widowControl/>
        <w:jc w:val="both"/>
      </w:pPr>
    </w:p>
    <w:p w:rsidR="00B60542" w:rsidRPr="004568EA" w:rsidRDefault="00B60542" w:rsidP="00B60542">
      <w:pPr>
        <w:pStyle w:val="ConsPlusNonformat"/>
        <w:widowControl/>
        <w:jc w:val="both"/>
      </w:pPr>
    </w:p>
    <w:p w:rsidR="00B60542" w:rsidRPr="004568EA" w:rsidRDefault="009A7ED8" w:rsidP="00B60542">
      <w:pPr>
        <w:pStyle w:val="ConsPlusNonformat"/>
        <w:widowControl/>
        <w:jc w:val="both"/>
      </w:pPr>
      <w:r>
        <w:rPr>
          <w:noProof/>
        </w:rPr>
        <w:pict>
          <v:shape id="_x0000_s1033" type="#_x0000_t32" style="position:absolute;left:0;text-align:left;margin-left:283.95pt;margin-top:2.85pt;width:33.75pt;height:27.75pt;flip:x;z-index:251662336" o:connectortype="straight">
            <v:stroke endarrow="block"/>
          </v:shape>
        </w:pict>
      </w:r>
      <w:r>
        <w:rPr>
          <w:noProof/>
        </w:rPr>
        <w:pict>
          <v:shape id="_x0000_s1034" type="#_x0000_t32" style="position:absolute;left:0;text-align:left;margin-left:129.45pt;margin-top:2.85pt;width:32.25pt;height:27.75pt;z-index:251661312" o:connectortype="straight">
            <v:stroke endarrow="block"/>
          </v:shape>
        </w:pict>
      </w:r>
    </w:p>
    <w:p w:rsidR="00B60542" w:rsidRPr="004568EA" w:rsidRDefault="00B60542" w:rsidP="00B60542">
      <w:pPr>
        <w:pStyle w:val="ConsPlusNonformat"/>
        <w:widowControl/>
        <w:jc w:val="both"/>
      </w:pPr>
    </w:p>
    <w:p w:rsidR="00B60542" w:rsidRPr="004568EA" w:rsidRDefault="009A7ED8" w:rsidP="00B60542">
      <w:pPr>
        <w:pStyle w:val="ConsPlusNonformat"/>
        <w:widowControl/>
        <w:jc w:val="both"/>
      </w:pPr>
      <w:r>
        <w:rPr>
          <w:noProof/>
        </w:rPr>
        <w:pict>
          <v:rect id="_x0000_s1035" style="position:absolute;left:0;text-align:left;margin-left:139.95pt;margin-top:7.95pt;width:177.75pt;height:39pt;z-index:251658240">
            <v:textbox>
              <w:txbxContent>
                <w:p w:rsidR="00083421" w:rsidRPr="00B60542" w:rsidRDefault="00083421" w:rsidP="00B60542">
                  <w:pPr>
                    <w:rPr>
                      <w:rFonts w:ascii="Times New Roman" w:hAnsi="Times New Roman"/>
                      <w:sz w:val="24"/>
                      <w:szCs w:val="24"/>
                    </w:rPr>
                  </w:pPr>
                  <w:r>
                    <w:rPr>
                      <w:rFonts w:ascii="Times New Roman" w:hAnsi="Times New Roman"/>
                      <w:sz w:val="24"/>
                      <w:szCs w:val="24"/>
                    </w:rPr>
                    <w:t>Информирование получателя услуги</w:t>
                  </w:r>
                </w:p>
                <w:p w:rsidR="00083421" w:rsidRDefault="00083421" w:rsidP="00B60542"/>
              </w:txbxContent>
            </v:textbox>
          </v:rect>
        </w:pict>
      </w:r>
    </w:p>
    <w:p w:rsidR="00B02F7B" w:rsidRPr="004568EA" w:rsidRDefault="00B02F7B" w:rsidP="00B60542">
      <w:pPr>
        <w:autoSpaceDE w:val="0"/>
        <w:autoSpaceDN w:val="0"/>
        <w:adjustRightInd w:val="0"/>
        <w:spacing w:after="0" w:line="240" w:lineRule="auto"/>
        <w:jc w:val="both"/>
        <w:rPr>
          <w:rFonts w:cs="Calibri"/>
        </w:rPr>
      </w:pPr>
    </w:p>
    <w:p w:rsidR="00B60542" w:rsidRPr="004568EA" w:rsidRDefault="00B60542" w:rsidP="00B60542">
      <w:pPr>
        <w:autoSpaceDE w:val="0"/>
        <w:autoSpaceDN w:val="0"/>
        <w:adjustRightInd w:val="0"/>
        <w:spacing w:after="0" w:line="240" w:lineRule="auto"/>
        <w:jc w:val="both"/>
        <w:rPr>
          <w:rFonts w:cs="Calibri"/>
        </w:rPr>
      </w:pPr>
    </w:p>
    <w:p w:rsidR="00B60542" w:rsidRPr="004568EA" w:rsidRDefault="00B60542" w:rsidP="00B60542">
      <w:pPr>
        <w:autoSpaceDE w:val="0"/>
        <w:autoSpaceDN w:val="0"/>
        <w:adjustRightInd w:val="0"/>
        <w:spacing w:after="0" w:line="240" w:lineRule="auto"/>
        <w:jc w:val="both"/>
        <w:rPr>
          <w:rFonts w:cs="Calibri"/>
        </w:rPr>
      </w:pPr>
    </w:p>
    <w:p w:rsidR="00B60542" w:rsidRPr="004568EA" w:rsidRDefault="00B60542" w:rsidP="00B60542">
      <w:pPr>
        <w:autoSpaceDE w:val="0"/>
        <w:autoSpaceDN w:val="0"/>
        <w:adjustRightInd w:val="0"/>
        <w:spacing w:after="0" w:line="240" w:lineRule="auto"/>
        <w:jc w:val="both"/>
        <w:rPr>
          <w:rFonts w:cs="Calibri"/>
        </w:rPr>
      </w:pPr>
    </w:p>
    <w:p w:rsidR="00B60542" w:rsidRPr="004568EA" w:rsidRDefault="00B60542" w:rsidP="00B60542">
      <w:pPr>
        <w:autoSpaceDE w:val="0"/>
        <w:autoSpaceDN w:val="0"/>
        <w:adjustRightInd w:val="0"/>
        <w:spacing w:after="0" w:line="240" w:lineRule="auto"/>
        <w:jc w:val="both"/>
        <w:rPr>
          <w:rFonts w:cs="Calibri"/>
        </w:rPr>
        <w:sectPr w:rsidR="00B60542" w:rsidRPr="004568EA" w:rsidSect="00B117A0">
          <w:pgSz w:w="11906" w:h="16838"/>
          <w:pgMar w:top="1134" w:right="850" w:bottom="1134" w:left="1701" w:header="708" w:footer="708" w:gutter="0"/>
          <w:cols w:space="708"/>
          <w:docGrid w:linePitch="360"/>
        </w:sectPr>
      </w:pPr>
    </w:p>
    <w:p w:rsidR="004568EA" w:rsidRPr="004568EA" w:rsidRDefault="004568EA" w:rsidP="004568EA">
      <w:pPr>
        <w:spacing w:after="0" w:line="240" w:lineRule="auto"/>
        <w:ind w:left="4536"/>
        <w:jc w:val="center"/>
        <w:outlineLvl w:val="1"/>
        <w:rPr>
          <w:rFonts w:ascii="Times New Roman" w:hAnsi="Times New Roman"/>
          <w:sz w:val="28"/>
          <w:szCs w:val="28"/>
        </w:rPr>
      </w:pPr>
      <w:r w:rsidRPr="004568EA">
        <w:rPr>
          <w:rFonts w:ascii="Times New Roman" w:hAnsi="Times New Roman"/>
          <w:sz w:val="28"/>
          <w:szCs w:val="28"/>
        </w:rPr>
        <w:lastRenderedPageBreak/>
        <w:t>ПРИЛОЖЕНИЕ 2</w:t>
      </w:r>
    </w:p>
    <w:p w:rsidR="004568EA" w:rsidRPr="004568EA" w:rsidRDefault="004568EA" w:rsidP="004568EA">
      <w:pPr>
        <w:spacing w:after="0" w:line="240" w:lineRule="auto"/>
        <w:ind w:left="4536"/>
        <w:jc w:val="center"/>
        <w:rPr>
          <w:rFonts w:ascii="Times New Roman" w:hAnsi="Times New Roman"/>
          <w:sz w:val="28"/>
          <w:szCs w:val="28"/>
        </w:rPr>
      </w:pPr>
      <w:r w:rsidRPr="004568EA">
        <w:rPr>
          <w:rFonts w:ascii="Times New Roman" w:hAnsi="Times New Roman"/>
          <w:sz w:val="28"/>
          <w:szCs w:val="28"/>
        </w:rPr>
        <w:t>к административному регламенту</w:t>
      </w:r>
    </w:p>
    <w:p w:rsidR="004568EA" w:rsidRPr="004568EA" w:rsidRDefault="004568EA" w:rsidP="004568EA">
      <w:pPr>
        <w:spacing w:after="0" w:line="240" w:lineRule="auto"/>
        <w:ind w:left="4536"/>
        <w:jc w:val="center"/>
        <w:rPr>
          <w:rFonts w:ascii="Times New Roman" w:hAnsi="Times New Roman"/>
          <w:sz w:val="28"/>
          <w:szCs w:val="28"/>
        </w:rPr>
      </w:pPr>
      <w:proofErr w:type="gramStart"/>
      <w:r w:rsidRPr="004568EA">
        <w:rPr>
          <w:rFonts w:ascii="Times New Roman" w:hAnsi="Times New Roman"/>
          <w:sz w:val="28"/>
          <w:szCs w:val="28"/>
        </w:rPr>
        <w:t>по предоставлению муниципальной услуги «Принятие документов, а также выдача решений о переводе или отказе в переводе жилого помещения в нежилое или нежилого в жилое помещение»</w:t>
      </w:r>
      <w:proofErr w:type="gramEnd"/>
    </w:p>
    <w:p w:rsidR="004568EA" w:rsidRPr="004568EA" w:rsidRDefault="004568EA" w:rsidP="004568EA">
      <w:pPr>
        <w:ind w:left="4536" w:firstLine="540"/>
        <w:jc w:val="right"/>
        <w:rPr>
          <w:rFonts w:ascii="Times New Roman" w:hAnsi="Times New Roman"/>
          <w:sz w:val="28"/>
          <w:szCs w:val="28"/>
        </w:rPr>
      </w:pPr>
    </w:p>
    <w:p w:rsidR="004568EA" w:rsidRPr="004568EA" w:rsidRDefault="004568EA" w:rsidP="004568EA">
      <w:pPr>
        <w:jc w:val="right"/>
        <w:rPr>
          <w:rFonts w:ascii="Times New Roman" w:hAnsi="Times New Roman"/>
          <w:sz w:val="28"/>
          <w:szCs w:val="28"/>
        </w:rPr>
      </w:pPr>
    </w:p>
    <w:p w:rsidR="004568EA" w:rsidRPr="004568EA" w:rsidRDefault="004568EA" w:rsidP="004568EA">
      <w:pPr>
        <w:jc w:val="right"/>
        <w:rPr>
          <w:rFonts w:ascii="Times New Roman" w:hAnsi="Times New Roman"/>
          <w:sz w:val="28"/>
          <w:szCs w:val="28"/>
        </w:rPr>
      </w:pPr>
      <w:r w:rsidRPr="004568EA">
        <w:rPr>
          <w:rFonts w:ascii="Times New Roman" w:hAnsi="Times New Roman"/>
          <w:sz w:val="28"/>
          <w:szCs w:val="28"/>
        </w:rPr>
        <w:t>Примерная форма</w:t>
      </w:r>
    </w:p>
    <w:p w:rsidR="004568EA" w:rsidRPr="004568EA" w:rsidRDefault="004568EA" w:rsidP="004568EA">
      <w:pPr>
        <w:ind w:firstLine="540"/>
        <w:jc w:val="both"/>
        <w:rPr>
          <w:rFonts w:ascii="Times New Roman" w:hAnsi="Times New Roman"/>
          <w:sz w:val="28"/>
          <w:szCs w:val="28"/>
        </w:rPr>
      </w:pPr>
    </w:p>
    <w:p w:rsidR="004568EA" w:rsidRPr="004568EA" w:rsidRDefault="004568EA" w:rsidP="004568EA">
      <w:pPr>
        <w:pStyle w:val="ConsPlusNonformat"/>
        <w:widowControl/>
        <w:ind w:left="4536"/>
        <w:jc w:val="right"/>
        <w:rPr>
          <w:rFonts w:ascii="Times New Roman" w:hAnsi="Times New Roman" w:cs="Times New Roman"/>
          <w:sz w:val="28"/>
          <w:szCs w:val="28"/>
        </w:rPr>
      </w:pPr>
      <w:r w:rsidRPr="004568EA">
        <w:rPr>
          <w:rFonts w:ascii="Times New Roman" w:hAnsi="Times New Roman" w:cs="Times New Roman"/>
          <w:sz w:val="28"/>
          <w:szCs w:val="28"/>
        </w:rPr>
        <w:t xml:space="preserve">Главе </w:t>
      </w:r>
      <w:r w:rsidR="00A146F5">
        <w:rPr>
          <w:rFonts w:ascii="Times New Roman" w:hAnsi="Times New Roman" w:cs="Times New Roman"/>
          <w:sz w:val="28"/>
          <w:szCs w:val="28"/>
        </w:rPr>
        <w:t xml:space="preserve">городского поселения «Забайкальское» </w:t>
      </w:r>
    </w:p>
    <w:p w:rsidR="004568EA" w:rsidRPr="004568EA" w:rsidRDefault="004568EA" w:rsidP="004568EA">
      <w:pPr>
        <w:pStyle w:val="ConsPlusNonformat"/>
        <w:widowControl/>
        <w:ind w:left="4536"/>
        <w:jc w:val="right"/>
        <w:rPr>
          <w:rFonts w:ascii="Times New Roman" w:hAnsi="Times New Roman" w:cs="Times New Roman"/>
          <w:sz w:val="28"/>
          <w:szCs w:val="28"/>
        </w:rPr>
      </w:pPr>
      <w:r w:rsidRPr="004568EA">
        <w:rPr>
          <w:rFonts w:ascii="Times New Roman" w:hAnsi="Times New Roman" w:cs="Times New Roman"/>
          <w:sz w:val="28"/>
          <w:szCs w:val="28"/>
        </w:rPr>
        <w:t>________________________________</w:t>
      </w:r>
    </w:p>
    <w:p w:rsidR="004568EA" w:rsidRPr="004568EA" w:rsidRDefault="004568EA" w:rsidP="004568EA">
      <w:pPr>
        <w:pStyle w:val="ConsPlusNonformat"/>
        <w:widowControl/>
        <w:ind w:left="4536"/>
        <w:jc w:val="right"/>
        <w:rPr>
          <w:rFonts w:ascii="Times New Roman" w:hAnsi="Times New Roman" w:cs="Times New Roman"/>
          <w:sz w:val="28"/>
          <w:szCs w:val="28"/>
        </w:rPr>
      </w:pPr>
      <w:r w:rsidRPr="004568EA">
        <w:rPr>
          <w:rFonts w:ascii="Times New Roman" w:hAnsi="Times New Roman" w:cs="Times New Roman"/>
          <w:sz w:val="28"/>
          <w:szCs w:val="28"/>
        </w:rPr>
        <w:t>Ф.И.О. лица, подавшего заявление</w:t>
      </w:r>
    </w:p>
    <w:p w:rsidR="004568EA" w:rsidRPr="004568EA" w:rsidRDefault="004568EA" w:rsidP="004568EA">
      <w:pPr>
        <w:pStyle w:val="ConsPlusNonformat"/>
        <w:widowControl/>
        <w:ind w:left="4536"/>
        <w:jc w:val="right"/>
        <w:rPr>
          <w:rFonts w:ascii="Times New Roman" w:hAnsi="Times New Roman" w:cs="Times New Roman"/>
          <w:sz w:val="28"/>
          <w:szCs w:val="28"/>
        </w:rPr>
      </w:pPr>
      <w:r w:rsidRPr="004568EA">
        <w:rPr>
          <w:rFonts w:ascii="Times New Roman" w:hAnsi="Times New Roman" w:cs="Times New Roman"/>
          <w:sz w:val="28"/>
          <w:szCs w:val="28"/>
        </w:rPr>
        <w:t>Адрес:____________________________</w:t>
      </w:r>
    </w:p>
    <w:p w:rsidR="004568EA" w:rsidRPr="004568EA" w:rsidRDefault="004568EA" w:rsidP="004568EA">
      <w:pPr>
        <w:pStyle w:val="ConsPlusNonformat"/>
        <w:widowControl/>
        <w:rPr>
          <w:rFonts w:ascii="Times New Roman" w:hAnsi="Times New Roman" w:cs="Times New Roman"/>
          <w:sz w:val="28"/>
          <w:szCs w:val="28"/>
        </w:rPr>
      </w:pPr>
    </w:p>
    <w:p w:rsidR="004568EA" w:rsidRPr="004568EA" w:rsidRDefault="004568EA" w:rsidP="004568EA">
      <w:pPr>
        <w:pStyle w:val="ConsPlusNonformat"/>
        <w:widowControl/>
        <w:jc w:val="center"/>
        <w:rPr>
          <w:rFonts w:ascii="Times New Roman" w:hAnsi="Times New Roman" w:cs="Times New Roman"/>
          <w:b/>
          <w:sz w:val="28"/>
          <w:szCs w:val="28"/>
        </w:rPr>
      </w:pPr>
      <w:r w:rsidRPr="004568EA">
        <w:rPr>
          <w:rFonts w:ascii="Times New Roman" w:hAnsi="Times New Roman" w:cs="Times New Roman"/>
          <w:b/>
          <w:sz w:val="28"/>
          <w:szCs w:val="28"/>
        </w:rPr>
        <w:t>заявление</w:t>
      </w:r>
    </w:p>
    <w:p w:rsidR="004568EA" w:rsidRPr="004568EA" w:rsidRDefault="004568EA" w:rsidP="004568EA">
      <w:pPr>
        <w:pStyle w:val="ConsPlusNonformat"/>
        <w:widowControl/>
        <w:rPr>
          <w:rFonts w:ascii="Times New Roman" w:hAnsi="Times New Roman" w:cs="Times New Roman"/>
          <w:sz w:val="28"/>
          <w:szCs w:val="28"/>
        </w:rPr>
      </w:pPr>
    </w:p>
    <w:p w:rsidR="004568EA" w:rsidRPr="004568EA" w:rsidRDefault="004568EA" w:rsidP="004568EA">
      <w:pPr>
        <w:pStyle w:val="ConsPlusNonformat"/>
        <w:widowControl/>
        <w:ind w:firstLine="708"/>
        <w:rPr>
          <w:rFonts w:ascii="Times New Roman" w:hAnsi="Times New Roman" w:cs="Times New Roman"/>
          <w:sz w:val="28"/>
          <w:szCs w:val="28"/>
        </w:rPr>
      </w:pPr>
      <w:r w:rsidRPr="004568EA">
        <w:rPr>
          <w:rFonts w:ascii="Times New Roman" w:hAnsi="Times New Roman" w:cs="Times New Roman"/>
          <w:sz w:val="28"/>
          <w:szCs w:val="28"/>
        </w:rPr>
        <w:t xml:space="preserve">В  соответствии  со  </w:t>
      </w:r>
      <w:hyperlink r:id="rId25" w:history="1">
        <w:r w:rsidRPr="004568EA">
          <w:rPr>
            <w:rFonts w:ascii="Times New Roman" w:hAnsi="Times New Roman" w:cs="Times New Roman"/>
            <w:sz w:val="28"/>
            <w:szCs w:val="28"/>
          </w:rPr>
          <w:t>статьей  23</w:t>
        </w:r>
      </w:hyperlink>
      <w:r w:rsidRPr="004568EA">
        <w:rPr>
          <w:rFonts w:ascii="Times New Roman" w:hAnsi="Times New Roman" w:cs="Times New Roman"/>
          <w:sz w:val="28"/>
          <w:szCs w:val="28"/>
        </w:rPr>
        <w:t xml:space="preserve"> Жилищного кодекса Российской Федерации прошу перевести жилое помещение в нежилое по  адресу: _____________________,  улица _____________, дом N ___, квартира ___ для использования </w:t>
      </w:r>
      <w:proofErr w:type="gramStart"/>
      <w:r w:rsidRPr="004568EA">
        <w:rPr>
          <w:rFonts w:ascii="Times New Roman" w:hAnsi="Times New Roman" w:cs="Times New Roman"/>
          <w:sz w:val="28"/>
          <w:szCs w:val="28"/>
        </w:rPr>
        <w:t>под</w:t>
      </w:r>
      <w:proofErr w:type="gramEnd"/>
      <w:r w:rsidRPr="004568EA">
        <w:rPr>
          <w:rFonts w:ascii="Times New Roman" w:hAnsi="Times New Roman" w:cs="Times New Roman"/>
          <w:sz w:val="28"/>
          <w:szCs w:val="28"/>
        </w:rPr>
        <w:t xml:space="preserve"> _____________.</w:t>
      </w:r>
    </w:p>
    <w:p w:rsidR="004568EA" w:rsidRPr="004568EA" w:rsidRDefault="004568EA" w:rsidP="004568EA">
      <w:pPr>
        <w:pStyle w:val="ConsPlusNonformat"/>
        <w:widowControl/>
        <w:rPr>
          <w:rFonts w:ascii="Times New Roman" w:hAnsi="Times New Roman" w:cs="Times New Roman"/>
          <w:sz w:val="28"/>
          <w:szCs w:val="28"/>
        </w:rPr>
      </w:pPr>
    </w:p>
    <w:p w:rsidR="004568EA" w:rsidRPr="004568EA" w:rsidRDefault="004568EA" w:rsidP="004568EA">
      <w:pPr>
        <w:pStyle w:val="ConsPlusNonformat"/>
        <w:widowControl/>
        <w:rPr>
          <w:rFonts w:ascii="Times New Roman" w:hAnsi="Times New Roman" w:cs="Times New Roman"/>
          <w:sz w:val="28"/>
          <w:szCs w:val="28"/>
        </w:rPr>
      </w:pPr>
      <w:r w:rsidRPr="004568EA">
        <w:rPr>
          <w:rFonts w:ascii="Times New Roman" w:hAnsi="Times New Roman" w:cs="Times New Roman"/>
          <w:sz w:val="28"/>
          <w:szCs w:val="28"/>
        </w:rPr>
        <w:t>Дата</w:t>
      </w:r>
      <w:r w:rsidRPr="004568EA">
        <w:rPr>
          <w:rFonts w:ascii="Times New Roman" w:hAnsi="Times New Roman" w:cs="Times New Roman"/>
          <w:sz w:val="28"/>
          <w:szCs w:val="28"/>
        </w:rPr>
        <w:tab/>
      </w:r>
      <w:r w:rsidRPr="004568EA">
        <w:rPr>
          <w:rFonts w:ascii="Times New Roman" w:hAnsi="Times New Roman" w:cs="Times New Roman"/>
          <w:sz w:val="28"/>
          <w:szCs w:val="28"/>
        </w:rPr>
        <w:tab/>
      </w:r>
      <w:r w:rsidRPr="004568EA">
        <w:rPr>
          <w:rFonts w:ascii="Times New Roman" w:hAnsi="Times New Roman" w:cs="Times New Roman"/>
          <w:sz w:val="28"/>
          <w:szCs w:val="28"/>
        </w:rPr>
        <w:tab/>
      </w:r>
      <w:r w:rsidRPr="004568EA">
        <w:rPr>
          <w:rFonts w:ascii="Times New Roman" w:hAnsi="Times New Roman" w:cs="Times New Roman"/>
          <w:sz w:val="28"/>
          <w:szCs w:val="28"/>
        </w:rPr>
        <w:tab/>
      </w:r>
      <w:r w:rsidRPr="004568EA">
        <w:rPr>
          <w:rFonts w:ascii="Times New Roman" w:hAnsi="Times New Roman" w:cs="Times New Roman"/>
          <w:sz w:val="28"/>
          <w:szCs w:val="28"/>
        </w:rPr>
        <w:tab/>
      </w:r>
      <w:r w:rsidRPr="004568EA">
        <w:rPr>
          <w:rFonts w:ascii="Times New Roman" w:hAnsi="Times New Roman" w:cs="Times New Roman"/>
          <w:sz w:val="28"/>
          <w:szCs w:val="28"/>
        </w:rPr>
        <w:tab/>
      </w:r>
      <w:r w:rsidRPr="004568EA">
        <w:rPr>
          <w:rFonts w:ascii="Times New Roman" w:hAnsi="Times New Roman" w:cs="Times New Roman"/>
          <w:sz w:val="28"/>
          <w:szCs w:val="28"/>
        </w:rPr>
        <w:tab/>
      </w:r>
      <w:r w:rsidRPr="004568EA">
        <w:rPr>
          <w:rFonts w:ascii="Times New Roman" w:hAnsi="Times New Roman" w:cs="Times New Roman"/>
          <w:sz w:val="28"/>
          <w:szCs w:val="28"/>
        </w:rPr>
        <w:tab/>
      </w:r>
      <w:r w:rsidRPr="004568EA">
        <w:rPr>
          <w:rFonts w:ascii="Times New Roman" w:hAnsi="Times New Roman" w:cs="Times New Roman"/>
          <w:sz w:val="28"/>
          <w:szCs w:val="28"/>
        </w:rPr>
        <w:tab/>
      </w:r>
      <w:r w:rsidRPr="004568EA">
        <w:rPr>
          <w:rFonts w:ascii="Times New Roman" w:hAnsi="Times New Roman" w:cs="Times New Roman"/>
          <w:sz w:val="28"/>
          <w:szCs w:val="28"/>
        </w:rPr>
        <w:tab/>
      </w:r>
      <w:r w:rsidRPr="004568EA">
        <w:rPr>
          <w:rFonts w:ascii="Times New Roman" w:hAnsi="Times New Roman" w:cs="Times New Roman"/>
          <w:sz w:val="28"/>
          <w:szCs w:val="28"/>
        </w:rPr>
        <w:tab/>
        <w:t xml:space="preserve"> Подпись</w:t>
      </w:r>
    </w:p>
    <w:p w:rsidR="004568EA" w:rsidRPr="004568EA" w:rsidRDefault="004568EA" w:rsidP="004568EA">
      <w:pPr>
        <w:pStyle w:val="ConsPlusNonformat"/>
        <w:widowControl/>
        <w:rPr>
          <w:rFonts w:ascii="Times New Roman" w:hAnsi="Times New Roman" w:cs="Times New Roman"/>
          <w:sz w:val="28"/>
          <w:szCs w:val="28"/>
        </w:rPr>
      </w:pPr>
    </w:p>
    <w:p w:rsidR="004568EA" w:rsidRPr="004568EA" w:rsidRDefault="004568EA" w:rsidP="004568EA">
      <w:pPr>
        <w:pStyle w:val="ConsPlusNonformat"/>
        <w:widowControl/>
        <w:rPr>
          <w:rFonts w:ascii="Times New Roman" w:hAnsi="Times New Roman" w:cs="Times New Roman"/>
          <w:sz w:val="28"/>
          <w:szCs w:val="28"/>
        </w:rPr>
      </w:pPr>
      <w:r w:rsidRPr="004568EA">
        <w:rPr>
          <w:rFonts w:ascii="Times New Roman" w:hAnsi="Times New Roman" w:cs="Times New Roman"/>
          <w:sz w:val="28"/>
          <w:szCs w:val="28"/>
        </w:rPr>
        <w:t>Приложения:</w:t>
      </w:r>
    </w:p>
    <w:p w:rsidR="004568EA" w:rsidRPr="004568EA" w:rsidRDefault="004568EA" w:rsidP="004568EA">
      <w:pPr>
        <w:pStyle w:val="ConsPlusNonformat"/>
        <w:widowControl/>
        <w:jc w:val="both"/>
        <w:rPr>
          <w:rFonts w:ascii="Times New Roman" w:hAnsi="Times New Roman" w:cs="Times New Roman"/>
          <w:sz w:val="28"/>
          <w:szCs w:val="28"/>
        </w:rPr>
      </w:pPr>
      <w:r w:rsidRPr="004568EA">
        <w:rPr>
          <w:rFonts w:ascii="Times New Roman" w:hAnsi="Times New Roman" w:cs="Times New Roman"/>
          <w:sz w:val="28"/>
          <w:szCs w:val="28"/>
        </w:rPr>
        <w:t>1. Правоустанавливающие документы на переводимое помещение (подлинники или засвидетельствованные в нотариальном порядке копии).</w:t>
      </w:r>
    </w:p>
    <w:p w:rsidR="004568EA" w:rsidRPr="004568EA" w:rsidRDefault="004568EA" w:rsidP="004568EA">
      <w:pPr>
        <w:pStyle w:val="ConsPlusNonformat"/>
        <w:widowControl/>
        <w:jc w:val="both"/>
        <w:rPr>
          <w:rFonts w:ascii="Times New Roman" w:hAnsi="Times New Roman" w:cs="Times New Roman"/>
          <w:sz w:val="28"/>
          <w:szCs w:val="28"/>
        </w:rPr>
      </w:pPr>
      <w:r w:rsidRPr="004568EA">
        <w:rPr>
          <w:rFonts w:ascii="Times New Roman" w:hAnsi="Times New Roman" w:cs="Times New Roman"/>
          <w:sz w:val="28"/>
          <w:szCs w:val="28"/>
        </w:rPr>
        <w:t>2.  План  переводимого  помещения с его техническим описанием (в случае, если переводимое помещение является жилым, технический паспорт помещения).</w:t>
      </w:r>
    </w:p>
    <w:p w:rsidR="004568EA" w:rsidRPr="004568EA" w:rsidRDefault="004568EA" w:rsidP="004568EA">
      <w:pPr>
        <w:pStyle w:val="ConsPlusNonformat"/>
        <w:widowControl/>
        <w:jc w:val="both"/>
        <w:rPr>
          <w:rFonts w:ascii="Times New Roman" w:hAnsi="Times New Roman" w:cs="Times New Roman"/>
          <w:sz w:val="28"/>
          <w:szCs w:val="28"/>
        </w:rPr>
      </w:pPr>
      <w:r w:rsidRPr="004568EA">
        <w:rPr>
          <w:rFonts w:ascii="Times New Roman" w:hAnsi="Times New Roman" w:cs="Times New Roman"/>
          <w:sz w:val="28"/>
          <w:szCs w:val="28"/>
        </w:rPr>
        <w:t>3. Поэтажный план дома, в котором находится переводимое помещение.</w:t>
      </w:r>
    </w:p>
    <w:p w:rsidR="004568EA" w:rsidRPr="004568EA" w:rsidRDefault="004568EA" w:rsidP="004568EA">
      <w:pPr>
        <w:pStyle w:val="ConsPlusNonformat"/>
        <w:widowControl/>
        <w:jc w:val="both"/>
        <w:rPr>
          <w:rFonts w:ascii="Times New Roman" w:hAnsi="Times New Roman" w:cs="Times New Roman"/>
          <w:sz w:val="28"/>
          <w:szCs w:val="28"/>
        </w:rPr>
      </w:pPr>
      <w:r w:rsidRPr="004568EA">
        <w:rPr>
          <w:rFonts w:ascii="Times New Roman" w:hAnsi="Times New Roman" w:cs="Times New Roman"/>
          <w:sz w:val="28"/>
          <w:szCs w:val="28"/>
        </w:rPr>
        <w:t xml:space="preserve">4. </w:t>
      </w:r>
      <w:proofErr w:type="gramStart"/>
      <w:r w:rsidRPr="004568EA">
        <w:rPr>
          <w:rFonts w:ascii="Times New Roman" w:hAnsi="Times New Roman" w:cs="Times New Roman"/>
          <w:sz w:val="28"/>
          <w:szCs w:val="28"/>
        </w:rPr>
        <w:t>Подготовленный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w:t>
      </w:r>
      <w:proofErr w:type="gramEnd"/>
    </w:p>
    <w:p w:rsidR="004568EA" w:rsidRPr="004568EA" w:rsidRDefault="004568EA" w:rsidP="004568EA">
      <w:pPr>
        <w:pStyle w:val="ConsPlusNonformat"/>
        <w:widowControl/>
        <w:jc w:val="both"/>
        <w:rPr>
          <w:rFonts w:ascii="Times New Roman" w:hAnsi="Times New Roman" w:cs="Times New Roman"/>
          <w:sz w:val="28"/>
          <w:szCs w:val="28"/>
        </w:rPr>
      </w:pPr>
      <w:r w:rsidRPr="004568EA">
        <w:rPr>
          <w:rFonts w:ascii="Times New Roman" w:hAnsi="Times New Roman" w:cs="Times New Roman"/>
          <w:sz w:val="28"/>
          <w:szCs w:val="28"/>
        </w:rPr>
        <w:t>помещения в качестве жилого или нежилого помещения).</w:t>
      </w:r>
    </w:p>
    <w:p w:rsidR="004568EA" w:rsidRPr="004568EA" w:rsidRDefault="004568EA" w:rsidP="004568EA">
      <w:pPr>
        <w:ind w:firstLine="540"/>
        <w:jc w:val="both"/>
        <w:rPr>
          <w:rFonts w:ascii="Times New Roman" w:hAnsi="Times New Roman"/>
          <w:sz w:val="28"/>
          <w:szCs w:val="28"/>
        </w:rPr>
      </w:pPr>
    </w:p>
    <w:p w:rsidR="004568EA" w:rsidRPr="004568EA" w:rsidRDefault="004568EA" w:rsidP="004568EA">
      <w:pPr>
        <w:pStyle w:val="ConsPlusNonformat"/>
        <w:widowControl/>
        <w:ind w:firstLine="709"/>
        <w:jc w:val="both"/>
        <w:rPr>
          <w:rFonts w:ascii="Times New Roman" w:hAnsi="Times New Roman" w:cs="Times New Roman"/>
          <w:sz w:val="28"/>
          <w:szCs w:val="28"/>
        </w:rPr>
      </w:pPr>
      <w:proofErr w:type="gramStart"/>
      <w:r w:rsidRPr="004568EA">
        <w:rPr>
          <w:rFonts w:ascii="Times New Roman" w:hAnsi="Times New Roman" w:cs="Times New Roman"/>
          <w:sz w:val="28"/>
          <w:szCs w:val="28"/>
        </w:rPr>
        <w:lastRenderedPageBreak/>
        <w:t>Я согласен (согласна) на обработку моих персональных данных, содержащихся в заявлении.</w:t>
      </w:r>
      <w:proofErr w:type="gramEnd"/>
    </w:p>
    <w:p w:rsidR="004568EA" w:rsidRPr="004568EA" w:rsidRDefault="004568EA" w:rsidP="004568EA">
      <w:pPr>
        <w:pStyle w:val="ConsPlusNonformat"/>
        <w:widowControl/>
        <w:ind w:firstLine="709"/>
        <w:jc w:val="both"/>
        <w:rPr>
          <w:rFonts w:ascii="Times New Roman" w:hAnsi="Times New Roman" w:cs="Times New Roman"/>
          <w:sz w:val="28"/>
          <w:szCs w:val="28"/>
        </w:rPr>
      </w:pPr>
    </w:p>
    <w:p w:rsidR="004568EA" w:rsidRPr="004568EA" w:rsidRDefault="004568EA" w:rsidP="004568EA">
      <w:pPr>
        <w:pStyle w:val="ConsPlusNonformat"/>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 xml:space="preserve">Решение об отказе в предоставлении муниципальной услуги прошу </w:t>
      </w:r>
      <w:r w:rsidRPr="004568EA">
        <w:rPr>
          <w:rFonts w:ascii="Times New Roman" w:hAnsi="Times New Roman" w:cs="Times New Roman"/>
          <w:i/>
          <w:sz w:val="28"/>
          <w:szCs w:val="28"/>
        </w:rPr>
        <w:t>(нужное подчеркнуть)</w:t>
      </w:r>
      <w:r w:rsidRPr="004568EA">
        <w:rPr>
          <w:rFonts w:ascii="Times New Roman" w:hAnsi="Times New Roman" w:cs="Times New Roman"/>
          <w:sz w:val="28"/>
          <w:szCs w:val="28"/>
        </w:rPr>
        <w:t>:</w:t>
      </w:r>
    </w:p>
    <w:p w:rsidR="004568EA" w:rsidRPr="004568EA" w:rsidRDefault="004568EA" w:rsidP="004568EA">
      <w:pPr>
        <w:pStyle w:val="ConsPlusNonformat"/>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вручить лично,</w:t>
      </w:r>
    </w:p>
    <w:p w:rsidR="004568EA" w:rsidRPr="004568EA" w:rsidRDefault="004568EA" w:rsidP="004568EA">
      <w:pPr>
        <w:pStyle w:val="ConsPlusNonformat"/>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4568EA" w:rsidRPr="004568EA" w:rsidRDefault="004568EA" w:rsidP="004568EA">
      <w:pPr>
        <w:pStyle w:val="ConsPlusNonformat"/>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направить на адрес электронной почты в форме электронного документа.</w:t>
      </w:r>
    </w:p>
    <w:p w:rsidR="004568EA" w:rsidRPr="004568EA" w:rsidRDefault="004568EA" w:rsidP="004568EA">
      <w:pPr>
        <w:pStyle w:val="ConsPlusNonformat"/>
        <w:widowControl/>
        <w:ind w:firstLine="709"/>
        <w:jc w:val="both"/>
        <w:rPr>
          <w:rFonts w:ascii="Times New Roman" w:hAnsi="Times New Roman" w:cs="Times New Roman"/>
          <w:sz w:val="28"/>
          <w:szCs w:val="28"/>
        </w:rPr>
      </w:pPr>
    </w:p>
    <w:p w:rsidR="004568EA" w:rsidRPr="004568EA" w:rsidRDefault="004568EA" w:rsidP="004568EA">
      <w:pPr>
        <w:pStyle w:val="ConsPlusNonformat"/>
        <w:widowControl/>
        <w:jc w:val="both"/>
        <w:rPr>
          <w:rFonts w:ascii="Times New Roman" w:hAnsi="Times New Roman" w:cs="Times New Roman"/>
          <w:sz w:val="28"/>
          <w:szCs w:val="28"/>
        </w:rPr>
      </w:pPr>
      <w:r w:rsidRPr="004568EA">
        <w:rPr>
          <w:rFonts w:ascii="Times New Roman" w:hAnsi="Times New Roman" w:cs="Times New Roman"/>
          <w:sz w:val="28"/>
          <w:szCs w:val="28"/>
        </w:rPr>
        <w:t>Подпись</w:t>
      </w:r>
    </w:p>
    <w:p w:rsidR="004568EA" w:rsidRPr="004568EA" w:rsidRDefault="004568EA" w:rsidP="004568EA">
      <w:pPr>
        <w:pStyle w:val="ConsPlusNonformat"/>
        <w:widowControl/>
        <w:jc w:val="both"/>
        <w:rPr>
          <w:rFonts w:ascii="Times New Roman" w:hAnsi="Times New Roman" w:cs="Times New Roman"/>
          <w:sz w:val="28"/>
          <w:szCs w:val="28"/>
        </w:rPr>
      </w:pPr>
      <w:r w:rsidRPr="004568EA">
        <w:rPr>
          <w:rFonts w:ascii="Times New Roman" w:hAnsi="Times New Roman" w:cs="Times New Roman"/>
          <w:sz w:val="28"/>
          <w:szCs w:val="28"/>
        </w:rPr>
        <w:t>______________________                     ____</w:t>
      </w:r>
      <w:r w:rsidR="00A146F5">
        <w:rPr>
          <w:rFonts w:ascii="Times New Roman" w:hAnsi="Times New Roman" w:cs="Times New Roman"/>
          <w:sz w:val="28"/>
          <w:szCs w:val="28"/>
        </w:rPr>
        <w:t>_____________________________</w:t>
      </w:r>
    </w:p>
    <w:p w:rsidR="004568EA" w:rsidRPr="004568EA" w:rsidRDefault="004568EA" w:rsidP="004568EA">
      <w:pPr>
        <w:pStyle w:val="ConsPlusNonformat"/>
        <w:widowControl/>
        <w:ind w:left="4536"/>
        <w:jc w:val="center"/>
        <w:rPr>
          <w:rFonts w:ascii="Times New Roman" w:hAnsi="Times New Roman" w:cs="Times New Roman"/>
          <w:i/>
          <w:sz w:val="28"/>
          <w:szCs w:val="28"/>
        </w:rPr>
      </w:pPr>
      <w:r w:rsidRPr="004568EA">
        <w:rPr>
          <w:rFonts w:ascii="Times New Roman" w:hAnsi="Times New Roman" w:cs="Times New Roman"/>
          <w:i/>
          <w:sz w:val="28"/>
          <w:szCs w:val="28"/>
        </w:rPr>
        <w:t>(расшифровка подписи)</w:t>
      </w:r>
    </w:p>
    <w:p w:rsidR="004568EA" w:rsidRPr="004568EA" w:rsidRDefault="004568EA" w:rsidP="004568EA">
      <w:pPr>
        <w:pStyle w:val="ConsPlusNonformat"/>
        <w:widowControl/>
        <w:jc w:val="both"/>
        <w:rPr>
          <w:rFonts w:ascii="Times New Roman" w:hAnsi="Times New Roman" w:cs="Times New Roman"/>
          <w:sz w:val="28"/>
          <w:szCs w:val="28"/>
        </w:rPr>
      </w:pPr>
    </w:p>
    <w:p w:rsidR="004568EA" w:rsidRPr="004568EA" w:rsidRDefault="004568EA" w:rsidP="004568EA">
      <w:pPr>
        <w:pStyle w:val="ConsPlusNonformat"/>
        <w:widowControl/>
        <w:jc w:val="both"/>
        <w:rPr>
          <w:rFonts w:ascii="Times New Roman" w:hAnsi="Times New Roman" w:cs="Times New Roman"/>
          <w:sz w:val="28"/>
          <w:szCs w:val="28"/>
        </w:rPr>
      </w:pPr>
      <w:r w:rsidRPr="004568EA">
        <w:rPr>
          <w:rFonts w:ascii="Times New Roman" w:hAnsi="Times New Roman" w:cs="Times New Roman"/>
          <w:sz w:val="28"/>
          <w:szCs w:val="28"/>
        </w:rPr>
        <w:t>Дата «___»__________ 201__ год</w:t>
      </w:r>
    </w:p>
    <w:p w:rsidR="004568EA" w:rsidRPr="004568EA" w:rsidRDefault="004568EA" w:rsidP="004568EA">
      <w:pPr>
        <w:pStyle w:val="ConsPlusNonformat"/>
        <w:widowControl/>
        <w:jc w:val="both"/>
        <w:rPr>
          <w:rFonts w:ascii="Times New Roman" w:hAnsi="Times New Roman" w:cs="Times New Roman"/>
          <w:sz w:val="28"/>
          <w:szCs w:val="28"/>
        </w:rPr>
      </w:pPr>
    </w:p>
    <w:p w:rsidR="004568EA" w:rsidRPr="004568EA" w:rsidRDefault="004568EA" w:rsidP="004568EA">
      <w:pPr>
        <w:pStyle w:val="ConsPlusNonformat"/>
        <w:widowControl/>
        <w:jc w:val="both"/>
        <w:rPr>
          <w:rFonts w:ascii="Times New Roman" w:hAnsi="Times New Roman" w:cs="Times New Roman"/>
          <w:sz w:val="28"/>
          <w:szCs w:val="28"/>
        </w:rPr>
      </w:pPr>
      <w:r w:rsidRPr="004568EA">
        <w:rPr>
          <w:rFonts w:ascii="Times New Roman" w:hAnsi="Times New Roman" w:cs="Times New Roman"/>
          <w:sz w:val="28"/>
          <w:szCs w:val="28"/>
        </w:rPr>
        <w:t>Заявление принято:</w:t>
      </w:r>
    </w:p>
    <w:p w:rsidR="004568EA" w:rsidRPr="004568EA" w:rsidRDefault="004568EA" w:rsidP="004568EA">
      <w:pPr>
        <w:pStyle w:val="ConsPlusNonformat"/>
        <w:widowControl/>
        <w:tabs>
          <w:tab w:val="left" w:pos="6804"/>
        </w:tabs>
        <w:jc w:val="both"/>
        <w:rPr>
          <w:rFonts w:ascii="Times New Roman" w:hAnsi="Times New Roman" w:cs="Times New Roman"/>
          <w:sz w:val="28"/>
          <w:szCs w:val="28"/>
        </w:rPr>
      </w:pPr>
      <w:r w:rsidRPr="004568EA">
        <w:rPr>
          <w:rFonts w:ascii="Times New Roman" w:hAnsi="Times New Roman" w:cs="Times New Roman"/>
          <w:sz w:val="28"/>
          <w:szCs w:val="28"/>
        </w:rPr>
        <w:t>____________________________________</w:t>
      </w:r>
      <w:r w:rsidR="00A146F5">
        <w:rPr>
          <w:rFonts w:ascii="Times New Roman" w:hAnsi="Times New Roman" w:cs="Times New Roman"/>
          <w:sz w:val="28"/>
          <w:szCs w:val="28"/>
        </w:rPr>
        <w:t>______________________________</w:t>
      </w:r>
    </w:p>
    <w:p w:rsidR="004568EA" w:rsidRPr="004568EA" w:rsidRDefault="004568EA" w:rsidP="004568EA">
      <w:pPr>
        <w:pStyle w:val="ConsPlusNonformat"/>
        <w:widowControl/>
        <w:jc w:val="center"/>
        <w:rPr>
          <w:rFonts w:ascii="Times New Roman" w:hAnsi="Times New Roman" w:cs="Times New Roman"/>
          <w:sz w:val="28"/>
          <w:szCs w:val="28"/>
        </w:rPr>
      </w:pPr>
      <w:r w:rsidRPr="004568EA">
        <w:rPr>
          <w:rFonts w:ascii="Times New Roman" w:hAnsi="Times New Roman" w:cs="Times New Roman"/>
          <w:i/>
          <w:sz w:val="28"/>
          <w:szCs w:val="28"/>
        </w:rPr>
        <w:t>(Ф.И.О. должностного лица, уполномоченного на прием заявления)</w:t>
      </w:r>
    </w:p>
    <w:p w:rsidR="004568EA" w:rsidRPr="004568EA" w:rsidRDefault="004568EA" w:rsidP="004568EA">
      <w:pPr>
        <w:pStyle w:val="ConsPlusNonformat"/>
        <w:widowControl/>
        <w:jc w:val="both"/>
        <w:rPr>
          <w:rFonts w:ascii="Times New Roman" w:hAnsi="Times New Roman" w:cs="Times New Roman"/>
          <w:sz w:val="28"/>
          <w:szCs w:val="28"/>
        </w:rPr>
      </w:pPr>
    </w:p>
    <w:p w:rsidR="004568EA" w:rsidRPr="004568EA" w:rsidRDefault="004568EA" w:rsidP="004568EA">
      <w:pPr>
        <w:pStyle w:val="ConsPlusNonformat"/>
        <w:widowControl/>
        <w:jc w:val="both"/>
        <w:rPr>
          <w:rFonts w:ascii="Times New Roman" w:hAnsi="Times New Roman" w:cs="Times New Roman"/>
          <w:sz w:val="28"/>
          <w:szCs w:val="28"/>
        </w:rPr>
      </w:pPr>
      <w:r w:rsidRPr="004568EA">
        <w:rPr>
          <w:rFonts w:ascii="Times New Roman" w:hAnsi="Times New Roman" w:cs="Times New Roman"/>
          <w:sz w:val="28"/>
          <w:szCs w:val="28"/>
        </w:rPr>
        <w:t>Подпись</w:t>
      </w:r>
    </w:p>
    <w:p w:rsidR="004568EA" w:rsidRPr="004568EA" w:rsidRDefault="004568EA" w:rsidP="004568EA">
      <w:pPr>
        <w:pStyle w:val="ConsPlusNonformat"/>
        <w:widowControl/>
        <w:jc w:val="both"/>
        <w:rPr>
          <w:rFonts w:ascii="Times New Roman" w:hAnsi="Times New Roman" w:cs="Times New Roman"/>
          <w:sz w:val="28"/>
          <w:szCs w:val="28"/>
        </w:rPr>
      </w:pPr>
      <w:r w:rsidRPr="004568EA">
        <w:rPr>
          <w:rFonts w:ascii="Times New Roman" w:hAnsi="Times New Roman" w:cs="Times New Roman"/>
          <w:sz w:val="28"/>
          <w:szCs w:val="28"/>
        </w:rPr>
        <w:t xml:space="preserve">______________________         </w:t>
      </w:r>
      <w:r w:rsidR="00A146F5">
        <w:rPr>
          <w:rFonts w:ascii="Times New Roman" w:hAnsi="Times New Roman" w:cs="Times New Roman"/>
          <w:sz w:val="28"/>
          <w:szCs w:val="28"/>
        </w:rPr>
        <w:t xml:space="preserve">  ___________________________________</w:t>
      </w:r>
      <w:r w:rsidRPr="004568EA">
        <w:rPr>
          <w:rFonts w:ascii="Times New Roman" w:hAnsi="Times New Roman" w:cs="Times New Roman"/>
          <w:sz w:val="28"/>
          <w:szCs w:val="28"/>
        </w:rPr>
        <w:t xml:space="preserve">            </w:t>
      </w:r>
    </w:p>
    <w:p w:rsidR="004568EA" w:rsidRPr="004568EA" w:rsidRDefault="004568EA" w:rsidP="00A146F5">
      <w:pPr>
        <w:pStyle w:val="ConsPlusNonformat"/>
        <w:widowControl/>
        <w:ind w:left="4536"/>
        <w:jc w:val="center"/>
        <w:rPr>
          <w:rFonts w:ascii="Times New Roman" w:hAnsi="Times New Roman" w:cs="Times New Roman"/>
          <w:sz w:val="28"/>
          <w:szCs w:val="28"/>
          <w:vertAlign w:val="subscript"/>
        </w:rPr>
      </w:pPr>
      <w:r w:rsidRPr="004568EA">
        <w:rPr>
          <w:rFonts w:ascii="Times New Roman" w:hAnsi="Times New Roman" w:cs="Times New Roman"/>
          <w:i/>
          <w:sz w:val="28"/>
          <w:szCs w:val="28"/>
        </w:rPr>
        <w:t>(расшифровка подписи)</w:t>
      </w:r>
      <w:r w:rsidRPr="004568EA">
        <w:rPr>
          <w:rFonts w:ascii="Times New Roman" w:hAnsi="Times New Roman" w:cs="Times New Roman"/>
          <w:sz w:val="28"/>
          <w:szCs w:val="28"/>
        </w:rPr>
        <w:t>.</w:t>
      </w:r>
    </w:p>
    <w:p w:rsidR="00671FE6" w:rsidRPr="004568EA" w:rsidRDefault="00671FE6">
      <w:pPr>
        <w:autoSpaceDE w:val="0"/>
        <w:autoSpaceDN w:val="0"/>
        <w:adjustRightInd w:val="0"/>
        <w:spacing w:after="0" w:line="240" w:lineRule="auto"/>
        <w:ind w:firstLine="540"/>
        <w:jc w:val="both"/>
        <w:rPr>
          <w:rFonts w:ascii="Times New Roman" w:hAnsi="Times New Roman"/>
          <w:sz w:val="28"/>
          <w:szCs w:val="28"/>
        </w:rPr>
      </w:pPr>
    </w:p>
    <w:p w:rsidR="004568EA" w:rsidRPr="004568EA" w:rsidRDefault="004568EA">
      <w:pPr>
        <w:autoSpaceDE w:val="0"/>
        <w:autoSpaceDN w:val="0"/>
        <w:adjustRightInd w:val="0"/>
        <w:spacing w:after="0" w:line="240" w:lineRule="auto"/>
        <w:ind w:firstLine="540"/>
        <w:jc w:val="both"/>
        <w:rPr>
          <w:rFonts w:ascii="Times New Roman" w:hAnsi="Times New Roman"/>
          <w:sz w:val="28"/>
          <w:szCs w:val="28"/>
        </w:rPr>
      </w:pPr>
    </w:p>
    <w:p w:rsidR="00BE5EE2" w:rsidRPr="004568EA" w:rsidRDefault="00BE5EE2">
      <w:pPr>
        <w:autoSpaceDE w:val="0"/>
        <w:autoSpaceDN w:val="0"/>
        <w:adjustRightInd w:val="0"/>
        <w:spacing w:after="0" w:line="240" w:lineRule="auto"/>
        <w:ind w:firstLine="540"/>
        <w:jc w:val="both"/>
        <w:rPr>
          <w:rFonts w:ascii="Times New Roman" w:hAnsi="Times New Roman"/>
          <w:sz w:val="28"/>
          <w:szCs w:val="28"/>
        </w:rPr>
        <w:sectPr w:rsidR="00BE5EE2" w:rsidRPr="004568EA" w:rsidSect="00B117A0">
          <w:pgSz w:w="11906" w:h="16838"/>
          <w:pgMar w:top="1134" w:right="850" w:bottom="1134" w:left="1701" w:header="708" w:footer="708" w:gutter="0"/>
          <w:cols w:space="708"/>
          <w:docGrid w:linePitch="360"/>
        </w:sectPr>
      </w:pPr>
    </w:p>
    <w:p w:rsidR="00671FE6" w:rsidRPr="004568EA" w:rsidRDefault="00671FE6" w:rsidP="00A146F5">
      <w:pPr>
        <w:autoSpaceDE w:val="0"/>
        <w:autoSpaceDN w:val="0"/>
        <w:adjustRightInd w:val="0"/>
        <w:spacing w:after="0" w:line="240" w:lineRule="auto"/>
        <w:rPr>
          <w:rFonts w:ascii="Times New Roman" w:hAnsi="Times New Roman"/>
          <w:sz w:val="28"/>
          <w:szCs w:val="28"/>
        </w:rPr>
      </w:pPr>
    </w:p>
    <w:sectPr w:rsidR="00671FE6" w:rsidRPr="004568EA" w:rsidSect="009A7E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00E" w:rsidRDefault="0071700E">
      <w:pPr>
        <w:spacing w:after="0" w:line="240" w:lineRule="auto"/>
      </w:pPr>
      <w:r>
        <w:separator/>
      </w:r>
    </w:p>
  </w:endnote>
  <w:endnote w:type="continuationSeparator" w:id="0">
    <w:p w:rsidR="0071700E" w:rsidRDefault="00717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00E" w:rsidRDefault="0071700E">
      <w:pPr>
        <w:spacing w:after="0" w:line="240" w:lineRule="auto"/>
      </w:pPr>
      <w:r>
        <w:separator/>
      </w:r>
    </w:p>
  </w:footnote>
  <w:footnote w:type="continuationSeparator" w:id="0">
    <w:p w:rsidR="0071700E" w:rsidRDefault="00717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421" w:rsidRDefault="009A7ED8">
    <w:pPr>
      <w:pStyle w:val="a6"/>
      <w:jc w:val="center"/>
    </w:pPr>
    <w:fldSimple w:instr=" PAGE   \* MERGEFORMAT ">
      <w:r w:rsidR="00F71B6E">
        <w:rPr>
          <w:noProof/>
        </w:rPr>
        <w:t>3</w:t>
      </w:r>
    </w:fldSimple>
  </w:p>
  <w:p w:rsidR="00083421" w:rsidRDefault="0008342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C1E79"/>
    <w:multiLevelType w:val="hybridMultilevel"/>
    <w:tmpl w:val="9EDA8BA2"/>
    <w:lvl w:ilvl="0" w:tplc="0419000F">
      <w:start w:val="1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66E3ED7"/>
    <w:multiLevelType w:val="hybridMultilevel"/>
    <w:tmpl w:val="3C38BA0A"/>
    <w:lvl w:ilvl="0" w:tplc="0419000F">
      <w:start w:val="1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7F523217"/>
    <w:multiLevelType w:val="hybridMultilevel"/>
    <w:tmpl w:val="0B2CD50C"/>
    <w:lvl w:ilvl="0" w:tplc="0419000F">
      <w:start w:val="1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71FE6"/>
    <w:rsid w:val="000007DB"/>
    <w:rsid w:val="000115AC"/>
    <w:rsid w:val="00012E3E"/>
    <w:rsid w:val="000144DD"/>
    <w:rsid w:val="00015DDD"/>
    <w:rsid w:val="00021961"/>
    <w:rsid w:val="00024753"/>
    <w:rsid w:val="00031CBE"/>
    <w:rsid w:val="0003223A"/>
    <w:rsid w:val="00032602"/>
    <w:rsid w:val="00032F51"/>
    <w:rsid w:val="000332E0"/>
    <w:rsid w:val="000354BC"/>
    <w:rsid w:val="00036353"/>
    <w:rsid w:val="00043E14"/>
    <w:rsid w:val="00047EB7"/>
    <w:rsid w:val="000514FF"/>
    <w:rsid w:val="00053CD0"/>
    <w:rsid w:val="000549C1"/>
    <w:rsid w:val="00057C81"/>
    <w:rsid w:val="00060996"/>
    <w:rsid w:val="00060D1A"/>
    <w:rsid w:val="00063985"/>
    <w:rsid w:val="000677E0"/>
    <w:rsid w:val="00071064"/>
    <w:rsid w:val="000747ED"/>
    <w:rsid w:val="00082225"/>
    <w:rsid w:val="000830F2"/>
    <w:rsid w:val="00083421"/>
    <w:rsid w:val="000837EF"/>
    <w:rsid w:val="000923AD"/>
    <w:rsid w:val="000965DD"/>
    <w:rsid w:val="000973F1"/>
    <w:rsid w:val="000A6427"/>
    <w:rsid w:val="000B0D08"/>
    <w:rsid w:val="000B1892"/>
    <w:rsid w:val="000B30D3"/>
    <w:rsid w:val="000B4274"/>
    <w:rsid w:val="000B4DB5"/>
    <w:rsid w:val="000B70C8"/>
    <w:rsid w:val="000B7325"/>
    <w:rsid w:val="000B7F81"/>
    <w:rsid w:val="000C13C2"/>
    <w:rsid w:val="000C1572"/>
    <w:rsid w:val="000C2832"/>
    <w:rsid w:val="000C643E"/>
    <w:rsid w:val="000C7BFD"/>
    <w:rsid w:val="000D0322"/>
    <w:rsid w:val="000D296E"/>
    <w:rsid w:val="000D308B"/>
    <w:rsid w:val="000D3C0A"/>
    <w:rsid w:val="000D4855"/>
    <w:rsid w:val="000D7436"/>
    <w:rsid w:val="000E1074"/>
    <w:rsid w:val="000E2312"/>
    <w:rsid w:val="000E7349"/>
    <w:rsid w:val="000F1AEC"/>
    <w:rsid w:val="000F23A0"/>
    <w:rsid w:val="000F2FBA"/>
    <w:rsid w:val="000F55FA"/>
    <w:rsid w:val="000F6528"/>
    <w:rsid w:val="000F66FF"/>
    <w:rsid w:val="000F675F"/>
    <w:rsid w:val="000F7ED0"/>
    <w:rsid w:val="0010197F"/>
    <w:rsid w:val="00101B1A"/>
    <w:rsid w:val="0010383C"/>
    <w:rsid w:val="00104403"/>
    <w:rsid w:val="00105617"/>
    <w:rsid w:val="001109C2"/>
    <w:rsid w:val="00115244"/>
    <w:rsid w:val="00116168"/>
    <w:rsid w:val="0013255C"/>
    <w:rsid w:val="00136AFA"/>
    <w:rsid w:val="00136C0C"/>
    <w:rsid w:val="00136DBC"/>
    <w:rsid w:val="00140B6F"/>
    <w:rsid w:val="00141F3F"/>
    <w:rsid w:val="00151377"/>
    <w:rsid w:val="0015599C"/>
    <w:rsid w:val="00155A2D"/>
    <w:rsid w:val="00156679"/>
    <w:rsid w:val="00157002"/>
    <w:rsid w:val="001645D3"/>
    <w:rsid w:val="001663BC"/>
    <w:rsid w:val="00167084"/>
    <w:rsid w:val="001679D7"/>
    <w:rsid w:val="00171904"/>
    <w:rsid w:val="0017567D"/>
    <w:rsid w:val="00176B31"/>
    <w:rsid w:val="001825BC"/>
    <w:rsid w:val="001868BD"/>
    <w:rsid w:val="00191334"/>
    <w:rsid w:val="00193D9A"/>
    <w:rsid w:val="001952F1"/>
    <w:rsid w:val="001A3AE5"/>
    <w:rsid w:val="001A679D"/>
    <w:rsid w:val="001B0968"/>
    <w:rsid w:val="001B508A"/>
    <w:rsid w:val="001C5218"/>
    <w:rsid w:val="001C5BD0"/>
    <w:rsid w:val="001D42E6"/>
    <w:rsid w:val="001D45DF"/>
    <w:rsid w:val="001D4BEB"/>
    <w:rsid w:val="001D7E56"/>
    <w:rsid w:val="001E0D2C"/>
    <w:rsid w:val="001E2E26"/>
    <w:rsid w:val="001E4185"/>
    <w:rsid w:val="001E48F6"/>
    <w:rsid w:val="001E6065"/>
    <w:rsid w:val="001E6375"/>
    <w:rsid w:val="001E6A7D"/>
    <w:rsid w:val="001E7598"/>
    <w:rsid w:val="001F4F15"/>
    <w:rsid w:val="00202B88"/>
    <w:rsid w:val="00203F23"/>
    <w:rsid w:val="00207676"/>
    <w:rsid w:val="00207B3F"/>
    <w:rsid w:val="00210223"/>
    <w:rsid w:val="0021195C"/>
    <w:rsid w:val="002122B6"/>
    <w:rsid w:val="00220933"/>
    <w:rsid w:val="00220EB2"/>
    <w:rsid w:val="002252B4"/>
    <w:rsid w:val="00226C60"/>
    <w:rsid w:val="0023006F"/>
    <w:rsid w:val="00232419"/>
    <w:rsid w:val="0023318A"/>
    <w:rsid w:val="00233A4E"/>
    <w:rsid w:val="0023410E"/>
    <w:rsid w:val="00237708"/>
    <w:rsid w:val="00237AAC"/>
    <w:rsid w:val="0024228A"/>
    <w:rsid w:val="00242A65"/>
    <w:rsid w:val="002440FD"/>
    <w:rsid w:val="00247D5D"/>
    <w:rsid w:val="0025321B"/>
    <w:rsid w:val="00253568"/>
    <w:rsid w:val="00253FEC"/>
    <w:rsid w:val="002542E9"/>
    <w:rsid w:val="00254667"/>
    <w:rsid w:val="00254ED5"/>
    <w:rsid w:val="00257387"/>
    <w:rsid w:val="002576BF"/>
    <w:rsid w:val="00261C6A"/>
    <w:rsid w:val="00262693"/>
    <w:rsid w:val="00263D38"/>
    <w:rsid w:val="00264B20"/>
    <w:rsid w:val="00265ECB"/>
    <w:rsid w:val="00274438"/>
    <w:rsid w:val="0027494D"/>
    <w:rsid w:val="002752B3"/>
    <w:rsid w:val="00280A87"/>
    <w:rsid w:val="002816C3"/>
    <w:rsid w:val="00282D10"/>
    <w:rsid w:val="00291DD7"/>
    <w:rsid w:val="00293231"/>
    <w:rsid w:val="00293A56"/>
    <w:rsid w:val="00297B78"/>
    <w:rsid w:val="00297CAC"/>
    <w:rsid w:val="002A1C20"/>
    <w:rsid w:val="002A29C7"/>
    <w:rsid w:val="002B28D9"/>
    <w:rsid w:val="002B5843"/>
    <w:rsid w:val="002B5EB2"/>
    <w:rsid w:val="002B6558"/>
    <w:rsid w:val="002C01B0"/>
    <w:rsid w:val="002D43D2"/>
    <w:rsid w:val="002D6A3D"/>
    <w:rsid w:val="002E0FC4"/>
    <w:rsid w:val="002E6C23"/>
    <w:rsid w:val="002E6F50"/>
    <w:rsid w:val="002F1EF8"/>
    <w:rsid w:val="002F728F"/>
    <w:rsid w:val="00302184"/>
    <w:rsid w:val="00305AA5"/>
    <w:rsid w:val="00307908"/>
    <w:rsid w:val="00310798"/>
    <w:rsid w:val="00310813"/>
    <w:rsid w:val="00311C3C"/>
    <w:rsid w:val="00314D4E"/>
    <w:rsid w:val="0031767F"/>
    <w:rsid w:val="00322696"/>
    <w:rsid w:val="00323DB3"/>
    <w:rsid w:val="00323E07"/>
    <w:rsid w:val="003272C9"/>
    <w:rsid w:val="003274AC"/>
    <w:rsid w:val="00330A93"/>
    <w:rsid w:val="003338AA"/>
    <w:rsid w:val="00337E2B"/>
    <w:rsid w:val="00340B49"/>
    <w:rsid w:val="0034160E"/>
    <w:rsid w:val="00341ADE"/>
    <w:rsid w:val="0034242F"/>
    <w:rsid w:val="00352C4C"/>
    <w:rsid w:val="00354D48"/>
    <w:rsid w:val="00356828"/>
    <w:rsid w:val="003577E6"/>
    <w:rsid w:val="00360124"/>
    <w:rsid w:val="00360CEF"/>
    <w:rsid w:val="0036335A"/>
    <w:rsid w:val="00365349"/>
    <w:rsid w:val="00367A6C"/>
    <w:rsid w:val="003725EE"/>
    <w:rsid w:val="00373027"/>
    <w:rsid w:val="00381523"/>
    <w:rsid w:val="00381543"/>
    <w:rsid w:val="003815F9"/>
    <w:rsid w:val="00384C6E"/>
    <w:rsid w:val="00385C27"/>
    <w:rsid w:val="00392318"/>
    <w:rsid w:val="00397B56"/>
    <w:rsid w:val="003A1DF5"/>
    <w:rsid w:val="003A4321"/>
    <w:rsid w:val="003B1885"/>
    <w:rsid w:val="003B1939"/>
    <w:rsid w:val="003B752B"/>
    <w:rsid w:val="003C16DB"/>
    <w:rsid w:val="003C1F97"/>
    <w:rsid w:val="003C2C05"/>
    <w:rsid w:val="003C4C94"/>
    <w:rsid w:val="003C4CB9"/>
    <w:rsid w:val="003E124D"/>
    <w:rsid w:val="003E153B"/>
    <w:rsid w:val="003E4DD5"/>
    <w:rsid w:val="003F208C"/>
    <w:rsid w:val="003F28DD"/>
    <w:rsid w:val="003F4F97"/>
    <w:rsid w:val="003F53D8"/>
    <w:rsid w:val="003F6D4E"/>
    <w:rsid w:val="003F786A"/>
    <w:rsid w:val="003F786E"/>
    <w:rsid w:val="00402D5D"/>
    <w:rsid w:val="00404CA3"/>
    <w:rsid w:val="00404CBA"/>
    <w:rsid w:val="00406214"/>
    <w:rsid w:val="00407CD4"/>
    <w:rsid w:val="004163E1"/>
    <w:rsid w:val="00420CE5"/>
    <w:rsid w:val="0042163F"/>
    <w:rsid w:val="00422AEA"/>
    <w:rsid w:val="004274F7"/>
    <w:rsid w:val="00432B1A"/>
    <w:rsid w:val="00433228"/>
    <w:rsid w:val="00433396"/>
    <w:rsid w:val="00435D88"/>
    <w:rsid w:val="004360E4"/>
    <w:rsid w:val="00441BA0"/>
    <w:rsid w:val="0044216D"/>
    <w:rsid w:val="004426A7"/>
    <w:rsid w:val="00442C64"/>
    <w:rsid w:val="00443A2C"/>
    <w:rsid w:val="004442CD"/>
    <w:rsid w:val="00447AEA"/>
    <w:rsid w:val="00452AD7"/>
    <w:rsid w:val="0045391E"/>
    <w:rsid w:val="0045558E"/>
    <w:rsid w:val="004560F7"/>
    <w:rsid w:val="004568EA"/>
    <w:rsid w:val="004604AD"/>
    <w:rsid w:val="00460A7C"/>
    <w:rsid w:val="00460F8E"/>
    <w:rsid w:val="00464DFC"/>
    <w:rsid w:val="0046575A"/>
    <w:rsid w:val="00465E0B"/>
    <w:rsid w:val="004703D6"/>
    <w:rsid w:val="00471B32"/>
    <w:rsid w:val="00472706"/>
    <w:rsid w:val="00472ADD"/>
    <w:rsid w:val="004734D0"/>
    <w:rsid w:val="00473759"/>
    <w:rsid w:val="004837F1"/>
    <w:rsid w:val="00483BCF"/>
    <w:rsid w:val="004908CA"/>
    <w:rsid w:val="00493501"/>
    <w:rsid w:val="004A0E9D"/>
    <w:rsid w:val="004A1185"/>
    <w:rsid w:val="004A3A5E"/>
    <w:rsid w:val="004A3AC7"/>
    <w:rsid w:val="004A3BED"/>
    <w:rsid w:val="004A4EBD"/>
    <w:rsid w:val="004B185A"/>
    <w:rsid w:val="004B2032"/>
    <w:rsid w:val="004B32BD"/>
    <w:rsid w:val="004B3C7E"/>
    <w:rsid w:val="004B68C4"/>
    <w:rsid w:val="004C5387"/>
    <w:rsid w:val="004C5425"/>
    <w:rsid w:val="004C549C"/>
    <w:rsid w:val="004C6EBE"/>
    <w:rsid w:val="004D1C0A"/>
    <w:rsid w:val="004D2009"/>
    <w:rsid w:val="004D20D1"/>
    <w:rsid w:val="004D2AE6"/>
    <w:rsid w:val="004D5AE7"/>
    <w:rsid w:val="004E1A02"/>
    <w:rsid w:val="004E2AF2"/>
    <w:rsid w:val="004E3134"/>
    <w:rsid w:val="004F12C0"/>
    <w:rsid w:val="004F2491"/>
    <w:rsid w:val="004F2C41"/>
    <w:rsid w:val="004F48C1"/>
    <w:rsid w:val="004F570A"/>
    <w:rsid w:val="004F576A"/>
    <w:rsid w:val="004F684C"/>
    <w:rsid w:val="004F7D52"/>
    <w:rsid w:val="00501C5B"/>
    <w:rsid w:val="00501E27"/>
    <w:rsid w:val="00505EC5"/>
    <w:rsid w:val="005075D2"/>
    <w:rsid w:val="00511820"/>
    <w:rsid w:val="0051386C"/>
    <w:rsid w:val="00515E00"/>
    <w:rsid w:val="005215DE"/>
    <w:rsid w:val="005232BA"/>
    <w:rsid w:val="005235A9"/>
    <w:rsid w:val="00524053"/>
    <w:rsid w:val="005256C1"/>
    <w:rsid w:val="005270B8"/>
    <w:rsid w:val="00530610"/>
    <w:rsid w:val="00530C82"/>
    <w:rsid w:val="00531CB6"/>
    <w:rsid w:val="00535D9E"/>
    <w:rsid w:val="00536716"/>
    <w:rsid w:val="00537B14"/>
    <w:rsid w:val="00541437"/>
    <w:rsid w:val="00543F56"/>
    <w:rsid w:val="00545A47"/>
    <w:rsid w:val="0055218D"/>
    <w:rsid w:val="00552576"/>
    <w:rsid w:val="00552778"/>
    <w:rsid w:val="00556026"/>
    <w:rsid w:val="005611A5"/>
    <w:rsid w:val="005617AF"/>
    <w:rsid w:val="00564069"/>
    <w:rsid w:val="00564C0D"/>
    <w:rsid w:val="00564FE0"/>
    <w:rsid w:val="00565435"/>
    <w:rsid w:val="00566692"/>
    <w:rsid w:val="00566FBC"/>
    <w:rsid w:val="00570A2D"/>
    <w:rsid w:val="00573129"/>
    <w:rsid w:val="00573ECC"/>
    <w:rsid w:val="00575E74"/>
    <w:rsid w:val="005774A2"/>
    <w:rsid w:val="005806B8"/>
    <w:rsid w:val="00582796"/>
    <w:rsid w:val="00584724"/>
    <w:rsid w:val="00585EC2"/>
    <w:rsid w:val="005869F9"/>
    <w:rsid w:val="005930F5"/>
    <w:rsid w:val="0059416C"/>
    <w:rsid w:val="00595B0F"/>
    <w:rsid w:val="00596918"/>
    <w:rsid w:val="005A1D05"/>
    <w:rsid w:val="005A3C48"/>
    <w:rsid w:val="005B04EA"/>
    <w:rsid w:val="005B2F59"/>
    <w:rsid w:val="005B5E1E"/>
    <w:rsid w:val="005C2A4C"/>
    <w:rsid w:val="005C4EC8"/>
    <w:rsid w:val="005D0AC1"/>
    <w:rsid w:val="005D0AEB"/>
    <w:rsid w:val="005D27A5"/>
    <w:rsid w:val="005D385B"/>
    <w:rsid w:val="005D5D5F"/>
    <w:rsid w:val="005D7240"/>
    <w:rsid w:val="005D7FDA"/>
    <w:rsid w:val="005E1270"/>
    <w:rsid w:val="005E1AFD"/>
    <w:rsid w:val="005E24B1"/>
    <w:rsid w:val="005E77DE"/>
    <w:rsid w:val="005F273C"/>
    <w:rsid w:val="006014DB"/>
    <w:rsid w:val="0060692E"/>
    <w:rsid w:val="00607860"/>
    <w:rsid w:val="00612030"/>
    <w:rsid w:val="0061264C"/>
    <w:rsid w:val="006176C4"/>
    <w:rsid w:val="006203E1"/>
    <w:rsid w:val="00621EC7"/>
    <w:rsid w:val="00622859"/>
    <w:rsid w:val="00636BCD"/>
    <w:rsid w:val="006406CA"/>
    <w:rsid w:val="00643E81"/>
    <w:rsid w:val="0064415F"/>
    <w:rsid w:val="0064632D"/>
    <w:rsid w:val="00650290"/>
    <w:rsid w:val="006511C7"/>
    <w:rsid w:val="00651E45"/>
    <w:rsid w:val="0065482E"/>
    <w:rsid w:val="00655DF2"/>
    <w:rsid w:val="0065603C"/>
    <w:rsid w:val="006566CC"/>
    <w:rsid w:val="0066113F"/>
    <w:rsid w:val="006644A8"/>
    <w:rsid w:val="00664618"/>
    <w:rsid w:val="006708B3"/>
    <w:rsid w:val="00670A8A"/>
    <w:rsid w:val="00671157"/>
    <w:rsid w:val="006718A8"/>
    <w:rsid w:val="00671FE6"/>
    <w:rsid w:val="0067345A"/>
    <w:rsid w:val="00680776"/>
    <w:rsid w:val="00682320"/>
    <w:rsid w:val="006838F9"/>
    <w:rsid w:val="00683C29"/>
    <w:rsid w:val="006863D7"/>
    <w:rsid w:val="006867D3"/>
    <w:rsid w:val="00687E6F"/>
    <w:rsid w:val="006901D1"/>
    <w:rsid w:val="006959AC"/>
    <w:rsid w:val="0069762B"/>
    <w:rsid w:val="006A2863"/>
    <w:rsid w:val="006A4D29"/>
    <w:rsid w:val="006A6527"/>
    <w:rsid w:val="006A7530"/>
    <w:rsid w:val="006B1E49"/>
    <w:rsid w:val="006B3359"/>
    <w:rsid w:val="006B4928"/>
    <w:rsid w:val="006C3B12"/>
    <w:rsid w:val="006C47BF"/>
    <w:rsid w:val="006D605E"/>
    <w:rsid w:val="006D65E2"/>
    <w:rsid w:val="006D682C"/>
    <w:rsid w:val="006E0A13"/>
    <w:rsid w:val="006E2C65"/>
    <w:rsid w:val="006E2D79"/>
    <w:rsid w:val="006E5DAE"/>
    <w:rsid w:val="006E70D3"/>
    <w:rsid w:val="006F427D"/>
    <w:rsid w:val="007004E3"/>
    <w:rsid w:val="00702417"/>
    <w:rsid w:val="00703290"/>
    <w:rsid w:val="007101B9"/>
    <w:rsid w:val="00712F52"/>
    <w:rsid w:val="007143FA"/>
    <w:rsid w:val="0071490D"/>
    <w:rsid w:val="0071571F"/>
    <w:rsid w:val="00715A20"/>
    <w:rsid w:val="0071700E"/>
    <w:rsid w:val="00717FAB"/>
    <w:rsid w:val="0073159D"/>
    <w:rsid w:val="00731E1A"/>
    <w:rsid w:val="007355EF"/>
    <w:rsid w:val="00735CF5"/>
    <w:rsid w:val="0073702A"/>
    <w:rsid w:val="007371CD"/>
    <w:rsid w:val="00737A69"/>
    <w:rsid w:val="00737C6B"/>
    <w:rsid w:val="007454CC"/>
    <w:rsid w:val="007462BB"/>
    <w:rsid w:val="00750714"/>
    <w:rsid w:val="00750915"/>
    <w:rsid w:val="00756859"/>
    <w:rsid w:val="007618D6"/>
    <w:rsid w:val="00762C22"/>
    <w:rsid w:val="007630D4"/>
    <w:rsid w:val="00763D52"/>
    <w:rsid w:val="007708C3"/>
    <w:rsid w:val="0077177B"/>
    <w:rsid w:val="00775EB7"/>
    <w:rsid w:val="007769E8"/>
    <w:rsid w:val="007812AC"/>
    <w:rsid w:val="007857C2"/>
    <w:rsid w:val="00786BE5"/>
    <w:rsid w:val="00787727"/>
    <w:rsid w:val="00791C6A"/>
    <w:rsid w:val="00791CA6"/>
    <w:rsid w:val="00792525"/>
    <w:rsid w:val="0079477B"/>
    <w:rsid w:val="007A1DAF"/>
    <w:rsid w:val="007A3987"/>
    <w:rsid w:val="007A45FA"/>
    <w:rsid w:val="007A53B0"/>
    <w:rsid w:val="007A706D"/>
    <w:rsid w:val="007B1905"/>
    <w:rsid w:val="007B1E76"/>
    <w:rsid w:val="007B5228"/>
    <w:rsid w:val="007C0EC7"/>
    <w:rsid w:val="007C3FF1"/>
    <w:rsid w:val="007C40A3"/>
    <w:rsid w:val="007C5D3C"/>
    <w:rsid w:val="007C6664"/>
    <w:rsid w:val="007C7431"/>
    <w:rsid w:val="007D0722"/>
    <w:rsid w:val="007D0F97"/>
    <w:rsid w:val="007D546A"/>
    <w:rsid w:val="007D6E26"/>
    <w:rsid w:val="007D7C19"/>
    <w:rsid w:val="007E0BF5"/>
    <w:rsid w:val="007E4E9E"/>
    <w:rsid w:val="007E7FD5"/>
    <w:rsid w:val="007F0670"/>
    <w:rsid w:val="007F08A0"/>
    <w:rsid w:val="007F12BE"/>
    <w:rsid w:val="007F56D7"/>
    <w:rsid w:val="007F7A25"/>
    <w:rsid w:val="00801C79"/>
    <w:rsid w:val="00802B45"/>
    <w:rsid w:val="00806740"/>
    <w:rsid w:val="00806E1E"/>
    <w:rsid w:val="00806E55"/>
    <w:rsid w:val="00807E13"/>
    <w:rsid w:val="008132B7"/>
    <w:rsid w:val="008142EC"/>
    <w:rsid w:val="00816D90"/>
    <w:rsid w:val="00817EA0"/>
    <w:rsid w:val="00825136"/>
    <w:rsid w:val="00825AD2"/>
    <w:rsid w:val="00831467"/>
    <w:rsid w:val="00832931"/>
    <w:rsid w:val="0083293A"/>
    <w:rsid w:val="008339DB"/>
    <w:rsid w:val="008360E1"/>
    <w:rsid w:val="008368BD"/>
    <w:rsid w:val="008417E1"/>
    <w:rsid w:val="00843E59"/>
    <w:rsid w:val="00845EAB"/>
    <w:rsid w:val="00851CFE"/>
    <w:rsid w:val="00862202"/>
    <w:rsid w:val="00862794"/>
    <w:rsid w:val="00863241"/>
    <w:rsid w:val="008676A8"/>
    <w:rsid w:val="00870B20"/>
    <w:rsid w:val="00875687"/>
    <w:rsid w:val="008766BB"/>
    <w:rsid w:val="008811CE"/>
    <w:rsid w:val="00882E10"/>
    <w:rsid w:val="00882E55"/>
    <w:rsid w:val="0088749A"/>
    <w:rsid w:val="00890645"/>
    <w:rsid w:val="00891429"/>
    <w:rsid w:val="00893511"/>
    <w:rsid w:val="008940B5"/>
    <w:rsid w:val="00894E14"/>
    <w:rsid w:val="00896F71"/>
    <w:rsid w:val="00897BD2"/>
    <w:rsid w:val="008A16A4"/>
    <w:rsid w:val="008A1F52"/>
    <w:rsid w:val="008A4A15"/>
    <w:rsid w:val="008B08EE"/>
    <w:rsid w:val="008B13B3"/>
    <w:rsid w:val="008B292B"/>
    <w:rsid w:val="008B2EDC"/>
    <w:rsid w:val="008B6C4A"/>
    <w:rsid w:val="008C1F53"/>
    <w:rsid w:val="008C2BA4"/>
    <w:rsid w:val="008C3230"/>
    <w:rsid w:val="008D0713"/>
    <w:rsid w:val="008D41A9"/>
    <w:rsid w:val="008D71F7"/>
    <w:rsid w:val="008E1B10"/>
    <w:rsid w:val="008E358D"/>
    <w:rsid w:val="008E40FA"/>
    <w:rsid w:val="008E6331"/>
    <w:rsid w:val="008E7281"/>
    <w:rsid w:val="009003D7"/>
    <w:rsid w:val="009005C7"/>
    <w:rsid w:val="009005ED"/>
    <w:rsid w:val="0090678A"/>
    <w:rsid w:val="00907E4A"/>
    <w:rsid w:val="00911062"/>
    <w:rsid w:val="0091117E"/>
    <w:rsid w:val="00914BF7"/>
    <w:rsid w:val="009154E3"/>
    <w:rsid w:val="0092102D"/>
    <w:rsid w:val="00923DF7"/>
    <w:rsid w:val="009254CD"/>
    <w:rsid w:val="00925F10"/>
    <w:rsid w:val="009325FE"/>
    <w:rsid w:val="0094369B"/>
    <w:rsid w:val="009453B4"/>
    <w:rsid w:val="00951718"/>
    <w:rsid w:val="009539F5"/>
    <w:rsid w:val="00953CFE"/>
    <w:rsid w:val="0095507A"/>
    <w:rsid w:val="0095525A"/>
    <w:rsid w:val="00956506"/>
    <w:rsid w:val="00957E42"/>
    <w:rsid w:val="00961A6D"/>
    <w:rsid w:val="009641DF"/>
    <w:rsid w:val="00965F09"/>
    <w:rsid w:val="009666E7"/>
    <w:rsid w:val="00967CBE"/>
    <w:rsid w:val="00970613"/>
    <w:rsid w:val="009707D3"/>
    <w:rsid w:val="00971280"/>
    <w:rsid w:val="00973F1A"/>
    <w:rsid w:val="00977AE4"/>
    <w:rsid w:val="00980857"/>
    <w:rsid w:val="00980BA6"/>
    <w:rsid w:val="009815B4"/>
    <w:rsid w:val="009818B5"/>
    <w:rsid w:val="00986413"/>
    <w:rsid w:val="00987DCE"/>
    <w:rsid w:val="00987FA1"/>
    <w:rsid w:val="00996863"/>
    <w:rsid w:val="00997430"/>
    <w:rsid w:val="009A03BE"/>
    <w:rsid w:val="009A2D84"/>
    <w:rsid w:val="009A43EE"/>
    <w:rsid w:val="009A5FE9"/>
    <w:rsid w:val="009A66A4"/>
    <w:rsid w:val="009A792B"/>
    <w:rsid w:val="009A7ED8"/>
    <w:rsid w:val="009B1809"/>
    <w:rsid w:val="009B27A9"/>
    <w:rsid w:val="009B3F1E"/>
    <w:rsid w:val="009B4144"/>
    <w:rsid w:val="009B6F8F"/>
    <w:rsid w:val="009C59BC"/>
    <w:rsid w:val="009C6AAD"/>
    <w:rsid w:val="009C7605"/>
    <w:rsid w:val="009D0703"/>
    <w:rsid w:val="009D170B"/>
    <w:rsid w:val="009E124A"/>
    <w:rsid w:val="009E1AE5"/>
    <w:rsid w:val="009E4A8C"/>
    <w:rsid w:val="009F2D30"/>
    <w:rsid w:val="009F4BDA"/>
    <w:rsid w:val="009F513E"/>
    <w:rsid w:val="009F640A"/>
    <w:rsid w:val="009F68D2"/>
    <w:rsid w:val="00A00EEB"/>
    <w:rsid w:val="00A04234"/>
    <w:rsid w:val="00A0753A"/>
    <w:rsid w:val="00A12DF0"/>
    <w:rsid w:val="00A146F5"/>
    <w:rsid w:val="00A1791F"/>
    <w:rsid w:val="00A236A8"/>
    <w:rsid w:val="00A2583E"/>
    <w:rsid w:val="00A262F4"/>
    <w:rsid w:val="00A31468"/>
    <w:rsid w:val="00A32498"/>
    <w:rsid w:val="00A337FB"/>
    <w:rsid w:val="00A33A95"/>
    <w:rsid w:val="00A36855"/>
    <w:rsid w:val="00A3706D"/>
    <w:rsid w:val="00A416B8"/>
    <w:rsid w:val="00A4474C"/>
    <w:rsid w:val="00A5061B"/>
    <w:rsid w:val="00A5121C"/>
    <w:rsid w:val="00A528F5"/>
    <w:rsid w:val="00A56250"/>
    <w:rsid w:val="00A61CB0"/>
    <w:rsid w:val="00A61D81"/>
    <w:rsid w:val="00A631B6"/>
    <w:rsid w:val="00A72106"/>
    <w:rsid w:val="00A734F0"/>
    <w:rsid w:val="00A74158"/>
    <w:rsid w:val="00A779CC"/>
    <w:rsid w:val="00A824A2"/>
    <w:rsid w:val="00A95076"/>
    <w:rsid w:val="00AA0760"/>
    <w:rsid w:val="00AA4108"/>
    <w:rsid w:val="00AB0653"/>
    <w:rsid w:val="00AB3A8E"/>
    <w:rsid w:val="00AB3BEA"/>
    <w:rsid w:val="00AB43C8"/>
    <w:rsid w:val="00AB4B30"/>
    <w:rsid w:val="00AB7480"/>
    <w:rsid w:val="00AB74BC"/>
    <w:rsid w:val="00AC0134"/>
    <w:rsid w:val="00AC37E6"/>
    <w:rsid w:val="00AC57F3"/>
    <w:rsid w:val="00AC7BAB"/>
    <w:rsid w:val="00AD04CF"/>
    <w:rsid w:val="00AD43CB"/>
    <w:rsid w:val="00AD5F1C"/>
    <w:rsid w:val="00AD5F92"/>
    <w:rsid w:val="00AD76C9"/>
    <w:rsid w:val="00AE10F3"/>
    <w:rsid w:val="00AE1C6F"/>
    <w:rsid w:val="00AE2658"/>
    <w:rsid w:val="00AE5CF9"/>
    <w:rsid w:val="00AF1526"/>
    <w:rsid w:val="00AF5A42"/>
    <w:rsid w:val="00B00082"/>
    <w:rsid w:val="00B02F7B"/>
    <w:rsid w:val="00B03E1D"/>
    <w:rsid w:val="00B040E8"/>
    <w:rsid w:val="00B05606"/>
    <w:rsid w:val="00B113F1"/>
    <w:rsid w:val="00B117A0"/>
    <w:rsid w:val="00B13D0B"/>
    <w:rsid w:val="00B1557E"/>
    <w:rsid w:val="00B163A1"/>
    <w:rsid w:val="00B1643D"/>
    <w:rsid w:val="00B16A2E"/>
    <w:rsid w:val="00B16BE6"/>
    <w:rsid w:val="00B21FE0"/>
    <w:rsid w:val="00B2579E"/>
    <w:rsid w:val="00B2706C"/>
    <w:rsid w:val="00B31F64"/>
    <w:rsid w:val="00B3395A"/>
    <w:rsid w:val="00B371D1"/>
    <w:rsid w:val="00B43A59"/>
    <w:rsid w:val="00B43C27"/>
    <w:rsid w:val="00B46CF2"/>
    <w:rsid w:val="00B46F06"/>
    <w:rsid w:val="00B47635"/>
    <w:rsid w:val="00B502E3"/>
    <w:rsid w:val="00B54A97"/>
    <w:rsid w:val="00B60542"/>
    <w:rsid w:val="00B616B5"/>
    <w:rsid w:val="00B6298D"/>
    <w:rsid w:val="00B62CB9"/>
    <w:rsid w:val="00B63E6C"/>
    <w:rsid w:val="00B65D63"/>
    <w:rsid w:val="00B71D75"/>
    <w:rsid w:val="00B73525"/>
    <w:rsid w:val="00B74313"/>
    <w:rsid w:val="00B75479"/>
    <w:rsid w:val="00B76E2E"/>
    <w:rsid w:val="00B80ECB"/>
    <w:rsid w:val="00B83326"/>
    <w:rsid w:val="00B85364"/>
    <w:rsid w:val="00B90B00"/>
    <w:rsid w:val="00B921FE"/>
    <w:rsid w:val="00B975A5"/>
    <w:rsid w:val="00BA0B94"/>
    <w:rsid w:val="00BA1C8A"/>
    <w:rsid w:val="00BA5027"/>
    <w:rsid w:val="00BA5A24"/>
    <w:rsid w:val="00BB050B"/>
    <w:rsid w:val="00BB5D58"/>
    <w:rsid w:val="00BB69FE"/>
    <w:rsid w:val="00BC055A"/>
    <w:rsid w:val="00BC2D8F"/>
    <w:rsid w:val="00BC4F87"/>
    <w:rsid w:val="00BD183E"/>
    <w:rsid w:val="00BD27A9"/>
    <w:rsid w:val="00BD2827"/>
    <w:rsid w:val="00BD7422"/>
    <w:rsid w:val="00BE4CFC"/>
    <w:rsid w:val="00BE5EE2"/>
    <w:rsid w:val="00BF4E32"/>
    <w:rsid w:val="00BF6A2E"/>
    <w:rsid w:val="00C03231"/>
    <w:rsid w:val="00C04DBE"/>
    <w:rsid w:val="00C04E0E"/>
    <w:rsid w:val="00C058C5"/>
    <w:rsid w:val="00C11649"/>
    <w:rsid w:val="00C120AA"/>
    <w:rsid w:val="00C12235"/>
    <w:rsid w:val="00C15541"/>
    <w:rsid w:val="00C158B3"/>
    <w:rsid w:val="00C16B01"/>
    <w:rsid w:val="00C21EA0"/>
    <w:rsid w:val="00C23A52"/>
    <w:rsid w:val="00C3104A"/>
    <w:rsid w:val="00C36EDD"/>
    <w:rsid w:val="00C41F50"/>
    <w:rsid w:val="00C43BE9"/>
    <w:rsid w:val="00C521CD"/>
    <w:rsid w:val="00C52855"/>
    <w:rsid w:val="00C5310A"/>
    <w:rsid w:val="00C5353F"/>
    <w:rsid w:val="00C53E9F"/>
    <w:rsid w:val="00C53FE8"/>
    <w:rsid w:val="00C61128"/>
    <w:rsid w:val="00C618C9"/>
    <w:rsid w:val="00C62B21"/>
    <w:rsid w:val="00C65838"/>
    <w:rsid w:val="00C66C75"/>
    <w:rsid w:val="00C70550"/>
    <w:rsid w:val="00C75073"/>
    <w:rsid w:val="00C76EA0"/>
    <w:rsid w:val="00C7708E"/>
    <w:rsid w:val="00C80D79"/>
    <w:rsid w:val="00C8297B"/>
    <w:rsid w:val="00C82A31"/>
    <w:rsid w:val="00C85C74"/>
    <w:rsid w:val="00C920AF"/>
    <w:rsid w:val="00C946AA"/>
    <w:rsid w:val="00C96593"/>
    <w:rsid w:val="00CA5A3D"/>
    <w:rsid w:val="00CA6338"/>
    <w:rsid w:val="00CB2A0F"/>
    <w:rsid w:val="00CB51FC"/>
    <w:rsid w:val="00CB5CB7"/>
    <w:rsid w:val="00CB6FE1"/>
    <w:rsid w:val="00CB777E"/>
    <w:rsid w:val="00CC0A36"/>
    <w:rsid w:val="00CC0CF8"/>
    <w:rsid w:val="00CC13A8"/>
    <w:rsid w:val="00CC4032"/>
    <w:rsid w:val="00CC4CB4"/>
    <w:rsid w:val="00CC566C"/>
    <w:rsid w:val="00CD47C1"/>
    <w:rsid w:val="00CD71FF"/>
    <w:rsid w:val="00CE2599"/>
    <w:rsid w:val="00CE4B78"/>
    <w:rsid w:val="00CF2BBA"/>
    <w:rsid w:val="00CF5561"/>
    <w:rsid w:val="00CF6790"/>
    <w:rsid w:val="00CF6D76"/>
    <w:rsid w:val="00CF7764"/>
    <w:rsid w:val="00D00575"/>
    <w:rsid w:val="00D01C14"/>
    <w:rsid w:val="00D02565"/>
    <w:rsid w:val="00D03297"/>
    <w:rsid w:val="00D0482E"/>
    <w:rsid w:val="00D05149"/>
    <w:rsid w:val="00D066C3"/>
    <w:rsid w:val="00D07D34"/>
    <w:rsid w:val="00D10358"/>
    <w:rsid w:val="00D10B16"/>
    <w:rsid w:val="00D201CD"/>
    <w:rsid w:val="00D20C25"/>
    <w:rsid w:val="00D2137D"/>
    <w:rsid w:val="00D23702"/>
    <w:rsid w:val="00D23749"/>
    <w:rsid w:val="00D26170"/>
    <w:rsid w:val="00D3384B"/>
    <w:rsid w:val="00D44BA3"/>
    <w:rsid w:val="00D46E85"/>
    <w:rsid w:val="00D47E5E"/>
    <w:rsid w:val="00D52676"/>
    <w:rsid w:val="00D542CB"/>
    <w:rsid w:val="00D55844"/>
    <w:rsid w:val="00D56B5B"/>
    <w:rsid w:val="00D630C3"/>
    <w:rsid w:val="00D63F37"/>
    <w:rsid w:val="00D64945"/>
    <w:rsid w:val="00D64F2D"/>
    <w:rsid w:val="00D70A98"/>
    <w:rsid w:val="00D73BEC"/>
    <w:rsid w:val="00D74EE3"/>
    <w:rsid w:val="00D7652C"/>
    <w:rsid w:val="00D83931"/>
    <w:rsid w:val="00D839BA"/>
    <w:rsid w:val="00D848B4"/>
    <w:rsid w:val="00D969F9"/>
    <w:rsid w:val="00DA0096"/>
    <w:rsid w:val="00DA0417"/>
    <w:rsid w:val="00DA37E3"/>
    <w:rsid w:val="00DA5CB5"/>
    <w:rsid w:val="00DB1770"/>
    <w:rsid w:val="00DC15FD"/>
    <w:rsid w:val="00DC45BA"/>
    <w:rsid w:val="00DC5D24"/>
    <w:rsid w:val="00DC689B"/>
    <w:rsid w:val="00DD7D58"/>
    <w:rsid w:val="00DE2E46"/>
    <w:rsid w:val="00DE3EB8"/>
    <w:rsid w:val="00DE6D92"/>
    <w:rsid w:val="00DF0CAE"/>
    <w:rsid w:val="00DF25AE"/>
    <w:rsid w:val="00DF3AE6"/>
    <w:rsid w:val="00DF66DF"/>
    <w:rsid w:val="00E07842"/>
    <w:rsid w:val="00E106FA"/>
    <w:rsid w:val="00E10AE9"/>
    <w:rsid w:val="00E10CE9"/>
    <w:rsid w:val="00E11C53"/>
    <w:rsid w:val="00E16E9E"/>
    <w:rsid w:val="00E17C6E"/>
    <w:rsid w:val="00E23C7D"/>
    <w:rsid w:val="00E24848"/>
    <w:rsid w:val="00E25369"/>
    <w:rsid w:val="00E25553"/>
    <w:rsid w:val="00E26D48"/>
    <w:rsid w:val="00E333AC"/>
    <w:rsid w:val="00E333EC"/>
    <w:rsid w:val="00E36F73"/>
    <w:rsid w:val="00E3736D"/>
    <w:rsid w:val="00E37CB8"/>
    <w:rsid w:val="00E42747"/>
    <w:rsid w:val="00E47E61"/>
    <w:rsid w:val="00E52293"/>
    <w:rsid w:val="00E53B74"/>
    <w:rsid w:val="00E53DD1"/>
    <w:rsid w:val="00E57235"/>
    <w:rsid w:val="00E600C3"/>
    <w:rsid w:val="00E60473"/>
    <w:rsid w:val="00E61A1A"/>
    <w:rsid w:val="00E6506F"/>
    <w:rsid w:val="00E6796C"/>
    <w:rsid w:val="00E714D3"/>
    <w:rsid w:val="00E722A8"/>
    <w:rsid w:val="00E7303B"/>
    <w:rsid w:val="00E7327F"/>
    <w:rsid w:val="00E742A3"/>
    <w:rsid w:val="00E75BDC"/>
    <w:rsid w:val="00E769B5"/>
    <w:rsid w:val="00E76AE5"/>
    <w:rsid w:val="00E76DCE"/>
    <w:rsid w:val="00E77A67"/>
    <w:rsid w:val="00E80060"/>
    <w:rsid w:val="00E80DF6"/>
    <w:rsid w:val="00E81016"/>
    <w:rsid w:val="00E819D9"/>
    <w:rsid w:val="00E82CB1"/>
    <w:rsid w:val="00E862E8"/>
    <w:rsid w:val="00E9256A"/>
    <w:rsid w:val="00E92CC9"/>
    <w:rsid w:val="00E93EAE"/>
    <w:rsid w:val="00E960D6"/>
    <w:rsid w:val="00EA279D"/>
    <w:rsid w:val="00EA5EA0"/>
    <w:rsid w:val="00EB6DDB"/>
    <w:rsid w:val="00EC12C7"/>
    <w:rsid w:val="00EC405E"/>
    <w:rsid w:val="00EC50C8"/>
    <w:rsid w:val="00EC58BF"/>
    <w:rsid w:val="00EC5947"/>
    <w:rsid w:val="00ED055C"/>
    <w:rsid w:val="00ED0B7D"/>
    <w:rsid w:val="00ED1765"/>
    <w:rsid w:val="00ED1DA1"/>
    <w:rsid w:val="00ED4645"/>
    <w:rsid w:val="00ED53CD"/>
    <w:rsid w:val="00ED5F6F"/>
    <w:rsid w:val="00EE62E1"/>
    <w:rsid w:val="00EE7C30"/>
    <w:rsid w:val="00EF0F37"/>
    <w:rsid w:val="00EF3A01"/>
    <w:rsid w:val="00F053C7"/>
    <w:rsid w:val="00F0653D"/>
    <w:rsid w:val="00F06A76"/>
    <w:rsid w:val="00F10F94"/>
    <w:rsid w:val="00F12771"/>
    <w:rsid w:val="00F146AD"/>
    <w:rsid w:val="00F14CB9"/>
    <w:rsid w:val="00F2395A"/>
    <w:rsid w:val="00F26D8C"/>
    <w:rsid w:val="00F30A64"/>
    <w:rsid w:val="00F31831"/>
    <w:rsid w:val="00F33F77"/>
    <w:rsid w:val="00F35823"/>
    <w:rsid w:val="00F3588E"/>
    <w:rsid w:val="00F35B27"/>
    <w:rsid w:val="00F3742E"/>
    <w:rsid w:val="00F4015B"/>
    <w:rsid w:val="00F4294F"/>
    <w:rsid w:val="00F507AD"/>
    <w:rsid w:val="00F55A98"/>
    <w:rsid w:val="00F5623E"/>
    <w:rsid w:val="00F56B4E"/>
    <w:rsid w:val="00F5714A"/>
    <w:rsid w:val="00F617A1"/>
    <w:rsid w:val="00F61D71"/>
    <w:rsid w:val="00F63151"/>
    <w:rsid w:val="00F631E0"/>
    <w:rsid w:val="00F63913"/>
    <w:rsid w:val="00F66957"/>
    <w:rsid w:val="00F67E90"/>
    <w:rsid w:val="00F71B6E"/>
    <w:rsid w:val="00F751F1"/>
    <w:rsid w:val="00F823DF"/>
    <w:rsid w:val="00F82CCB"/>
    <w:rsid w:val="00F84271"/>
    <w:rsid w:val="00F84B1B"/>
    <w:rsid w:val="00F84D66"/>
    <w:rsid w:val="00F87367"/>
    <w:rsid w:val="00F8764D"/>
    <w:rsid w:val="00F912DF"/>
    <w:rsid w:val="00F92EBF"/>
    <w:rsid w:val="00F93708"/>
    <w:rsid w:val="00F939A8"/>
    <w:rsid w:val="00FA283B"/>
    <w:rsid w:val="00FA36BD"/>
    <w:rsid w:val="00FA684C"/>
    <w:rsid w:val="00FA694F"/>
    <w:rsid w:val="00FA7EE4"/>
    <w:rsid w:val="00FB2454"/>
    <w:rsid w:val="00FB2B6A"/>
    <w:rsid w:val="00FB30B6"/>
    <w:rsid w:val="00FB493F"/>
    <w:rsid w:val="00FB49E9"/>
    <w:rsid w:val="00FB4D5F"/>
    <w:rsid w:val="00FB52DA"/>
    <w:rsid w:val="00FC1DB2"/>
    <w:rsid w:val="00FC241B"/>
    <w:rsid w:val="00FC2985"/>
    <w:rsid w:val="00FC3750"/>
    <w:rsid w:val="00FC643F"/>
    <w:rsid w:val="00FC7015"/>
    <w:rsid w:val="00FC754E"/>
    <w:rsid w:val="00FD1C1A"/>
    <w:rsid w:val="00FD601A"/>
    <w:rsid w:val="00FD697D"/>
    <w:rsid w:val="00FE00BD"/>
    <w:rsid w:val="00FE1764"/>
    <w:rsid w:val="00FE1F14"/>
    <w:rsid w:val="00FE2222"/>
    <w:rsid w:val="00FE25AD"/>
    <w:rsid w:val="00FE7D57"/>
    <w:rsid w:val="00FF1C75"/>
    <w:rsid w:val="00FF332A"/>
    <w:rsid w:val="00FF442A"/>
    <w:rsid w:val="00FF4DBB"/>
    <w:rsid w:val="00FF679C"/>
    <w:rsid w:val="00FF6D76"/>
    <w:rsid w:val="00FF78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rules v:ext="edit">
        <o:r id="V:Rule1" type="connector" idref="#_x0000_s1027"/>
        <o:r id="V:Rule2" type="connector" idref="#_x0000_s1029"/>
        <o:r id="V:Rule3" type="connector" idref="#_x0000_s1030"/>
        <o:r id="V:Rule4" type="connector" idref="#_x0000_s1033"/>
        <o:r id="V:Rule5"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E81"/>
    <w:rPr>
      <w:rFonts w:cs="Times New Roman"/>
      <w:lang w:eastAsia="en-US"/>
    </w:rPr>
  </w:style>
  <w:style w:type="paragraph" w:styleId="1">
    <w:name w:val="heading 1"/>
    <w:basedOn w:val="a"/>
    <w:next w:val="a"/>
    <w:link w:val="10"/>
    <w:uiPriority w:val="99"/>
    <w:qFormat/>
    <w:locked/>
    <w:rsid w:val="00E25369"/>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B46F06"/>
    <w:pPr>
      <w:keepNext/>
      <w:spacing w:after="0" w:line="240" w:lineRule="auto"/>
      <w:ind w:firstLine="720"/>
      <w:jc w:val="center"/>
      <w:outlineLvl w:val="1"/>
    </w:pPr>
    <w:rPr>
      <w:rFonts w:ascii="Times New Roman" w:hAnsi="Times New Roman"/>
      <w:b/>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25369"/>
    <w:rPr>
      <w:rFonts w:ascii="Cambria" w:hAnsi="Cambria" w:cs="Times New Roman"/>
      <w:b/>
      <w:bCs/>
      <w:kern w:val="32"/>
      <w:sz w:val="32"/>
      <w:szCs w:val="32"/>
      <w:lang w:eastAsia="en-US"/>
    </w:rPr>
  </w:style>
  <w:style w:type="character" w:customStyle="1" w:styleId="20">
    <w:name w:val="Заголовок 2 Знак"/>
    <w:basedOn w:val="a0"/>
    <w:link w:val="2"/>
    <w:uiPriority w:val="99"/>
    <w:locked/>
    <w:rsid w:val="00B46F06"/>
    <w:rPr>
      <w:rFonts w:eastAsia="Times New Roman" w:cs="Times New Roman"/>
      <w:b/>
      <w:bCs/>
      <w:color w:val="000000"/>
      <w:sz w:val="28"/>
      <w:szCs w:val="28"/>
      <w:lang w:val="ru-RU" w:eastAsia="ru-RU" w:bidi="ar-SA"/>
    </w:rPr>
  </w:style>
  <w:style w:type="paragraph" w:customStyle="1" w:styleId="ConsPlusNonformat">
    <w:name w:val="ConsPlusNonformat"/>
    <w:uiPriority w:val="99"/>
    <w:rsid w:val="00671FE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671FE6"/>
    <w:pPr>
      <w:widowControl w:val="0"/>
      <w:autoSpaceDE w:val="0"/>
      <w:autoSpaceDN w:val="0"/>
      <w:adjustRightInd w:val="0"/>
      <w:spacing w:after="0" w:line="240" w:lineRule="auto"/>
    </w:pPr>
    <w:rPr>
      <w:b/>
      <w:bCs/>
    </w:rPr>
  </w:style>
  <w:style w:type="paragraph" w:customStyle="1" w:styleId="ConsPlusNormal">
    <w:name w:val="ConsPlusNormal"/>
    <w:rsid w:val="00B46F06"/>
    <w:pPr>
      <w:widowControl w:val="0"/>
      <w:autoSpaceDE w:val="0"/>
      <w:autoSpaceDN w:val="0"/>
      <w:adjustRightInd w:val="0"/>
      <w:spacing w:after="0" w:line="240" w:lineRule="auto"/>
      <w:ind w:firstLine="720"/>
    </w:pPr>
    <w:rPr>
      <w:rFonts w:ascii="Arial" w:hAnsi="Arial" w:cs="Arial"/>
      <w:sz w:val="20"/>
      <w:szCs w:val="20"/>
    </w:rPr>
  </w:style>
  <w:style w:type="paragraph" w:styleId="a3">
    <w:name w:val="Body Text Indent"/>
    <w:basedOn w:val="a"/>
    <w:link w:val="a4"/>
    <w:uiPriority w:val="99"/>
    <w:rsid w:val="00B46F06"/>
    <w:pPr>
      <w:spacing w:after="0" w:line="360" w:lineRule="auto"/>
      <w:ind w:firstLine="720"/>
    </w:pPr>
    <w:rPr>
      <w:rFonts w:ascii="Times New Roman" w:hAnsi="Times New Roman"/>
      <w:b/>
      <w:bCs/>
      <w:color w:val="000000"/>
      <w:sz w:val="24"/>
      <w:szCs w:val="24"/>
      <w:lang w:eastAsia="ru-RU"/>
    </w:rPr>
  </w:style>
  <w:style w:type="character" w:customStyle="1" w:styleId="a4">
    <w:name w:val="Основной текст с отступом Знак"/>
    <w:basedOn w:val="a0"/>
    <w:link w:val="a3"/>
    <w:uiPriority w:val="99"/>
    <w:locked/>
    <w:rsid w:val="00B46F06"/>
    <w:rPr>
      <w:rFonts w:eastAsia="Times New Roman" w:cs="Times New Roman"/>
      <w:b/>
      <w:bCs/>
      <w:color w:val="000000"/>
      <w:sz w:val="24"/>
      <w:szCs w:val="24"/>
      <w:lang w:val="ru-RU" w:eastAsia="ru-RU" w:bidi="ar-SA"/>
    </w:rPr>
  </w:style>
  <w:style w:type="character" w:styleId="a5">
    <w:name w:val="Hyperlink"/>
    <w:basedOn w:val="a0"/>
    <w:uiPriority w:val="99"/>
    <w:rsid w:val="00B46F06"/>
    <w:rPr>
      <w:rFonts w:cs="Times New Roman"/>
      <w:color w:val="0000FF"/>
      <w:u w:val="single"/>
    </w:rPr>
  </w:style>
  <w:style w:type="paragraph" w:styleId="a6">
    <w:name w:val="header"/>
    <w:basedOn w:val="a"/>
    <w:link w:val="a7"/>
    <w:uiPriority w:val="99"/>
    <w:rsid w:val="00B60542"/>
    <w:pPr>
      <w:tabs>
        <w:tab w:val="center" w:pos="4677"/>
        <w:tab w:val="right" w:pos="9355"/>
      </w:tabs>
      <w:spacing w:after="0" w:line="240" w:lineRule="auto"/>
    </w:pPr>
    <w:rPr>
      <w:rFonts w:ascii="Times New Roman" w:hAnsi="Times New Roman"/>
      <w:sz w:val="24"/>
      <w:szCs w:val="24"/>
      <w:lang w:eastAsia="ru-RU"/>
    </w:rPr>
  </w:style>
  <w:style w:type="character" w:customStyle="1" w:styleId="a7">
    <w:name w:val="Верхний колонтитул Знак"/>
    <w:basedOn w:val="a0"/>
    <w:link w:val="a6"/>
    <w:uiPriority w:val="99"/>
    <w:locked/>
    <w:rsid w:val="00B60542"/>
    <w:rPr>
      <w:rFonts w:ascii="Times New Roman" w:hAnsi="Times New Roman" w:cs="Times New Roman"/>
      <w:sz w:val="24"/>
      <w:szCs w:val="24"/>
    </w:rPr>
  </w:style>
  <w:style w:type="paragraph" w:customStyle="1" w:styleId="a8">
    <w:name w:val="Прижатый влево"/>
    <w:basedOn w:val="a"/>
    <w:next w:val="a"/>
    <w:uiPriority w:val="99"/>
    <w:rsid w:val="00FC754E"/>
    <w:pPr>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48189;fld=134" TargetMode="External"/><Relationship Id="rId13" Type="http://schemas.openxmlformats.org/officeDocument/2006/relationships/hyperlink" Target="mailto:gpzab@mail.ru" TargetMode="External"/><Relationship Id="rId18" Type="http://schemas.openxmlformats.org/officeDocument/2006/relationships/hyperlink" Target="consultantplus://offline/ref=95AF5AF2F00699D517777D26FC1C0ECCA4162C2DA7BF88E18979FE501Dv2MF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95AF5AF2F00699D51777632BEA7053C6A31C7A29A1B186B6DC26A50D4A267F66B03F77BDEB09C0F2B4AD51v8M3G" TargetMode="External"/><Relationship Id="rId7" Type="http://schemas.openxmlformats.org/officeDocument/2006/relationships/hyperlink" Target="consultantplus://offline/main?base=LAW;n=116783;fld=134;dst=100041" TargetMode="External"/><Relationship Id="rId12" Type="http://schemas.openxmlformats.org/officeDocument/2006/relationships/hyperlink" Target="mailto:gpzab@mail.ru" TargetMode="External"/><Relationship Id="rId17" Type="http://schemas.openxmlformats.org/officeDocument/2006/relationships/hyperlink" Target="consultantplus://offline/ref=95AF5AF2F00699D51777632BEA7053C6A31C7A29A1B186B6DC26A50D4A267F66B03F77BDEB09C0F2B4AC50v8MBG" TargetMode="External"/><Relationship Id="rId25" Type="http://schemas.openxmlformats.org/officeDocument/2006/relationships/hyperlink" Target="consultantplus://offline/ref=95AF5AF2F00699D517777D26FC1C0ECCA4162C2DA7BF88E18979FE501D2F7531F7702EFFAF04C0F5vBM6G" TargetMode="External"/><Relationship Id="rId2" Type="http://schemas.openxmlformats.org/officeDocument/2006/relationships/styles" Target="styles.xml"/><Relationship Id="rId16" Type="http://schemas.openxmlformats.org/officeDocument/2006/relationships/hyperlink" Target="consultantplus://offline/ref=95AF5AF2F00699D51777632BEA7053C6A31C7A29A1B186B6DC26A50D4A267F66B03F77BDEB09C0F2B4AD50v8MDG" TargetMode="External"/><Relationship Id="rId20" Type="http://schemas.openxmlformats.org/officeDocument/2006/relationships/hyperlink" Target="mailto:gpzab@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hyperlink" Target="http://www.pgu.e-zab.ru" TargetMode="External"/><Relationship Id="rId5" Type="http://schemas.openxmlformats.org/officeDocument/2006/relationships/footnotes" Target="footnotes.xml"/><Relationship Id="rId15" Type="http://schemas.openxmlformats.org/officeDocument/2006/relationships/hyperlink" Target="consultantplus://offline/ref=95AF5AF2F00699D51777632BEA7053C6A31C7A29A1B186B6DC26A50D4A267F66B03F77BDEB09C0F2B4AD51v8M3G" TargetMode="External"/><Relationship Id="rId23" Type="http://schemas.openxmlformats.org/officeDocument/2006/relationships/hyperlink" Target="http://www" TargetMode="External"/><Relationship Id="rId10" Type="http://schemas.openxmlformats.org/officeDocument/2006/relationships/header" Target="header1.xml"/><Relationship Id="rId19" Type="http://schemas.openxmlformats.org/officeDocument/2006/relationships/hyperlink" Target="mailto:gpzab@mail.ru" TargetMode="External"/><Relationship Id="rId4" Type="http://schemas.openxmlformats.org/officeDocument/2006/relationships/webSettings" Target="webSettings.xml"/><Relationship Id="rId9" Type="http://schemas.openxmlformats.org/officeDocument/2006/relationships/hyperlink" Target="consultantplus://offline/main?base=RLAW011;n=54631;fld=134;dst=100009" TargetMode="External"/><Relationship Id="rId14" Type="http://schemas.openxmlformats.org/officeDocument/2006/relationships/hyperlink" Target="consultantplus://offline/ref=44190608EB41F65EF599E520592DD05500F9ECEB19EAC08D23F44B68C9F5B50AB601FADC1BA41BE2R76CA" TargetMode="External"/><Relationship Id="rId22" Type="http://schemas.openxmlformats.org/officeDocument/2006/relationships/hyperlink" Target="consultantplus://offline/main?base=RLAW011;n=54631;fld=134;dst=10016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Pages>
  <Words>6203</Words>
  <Characters>48452</Characters>
  <Application>Microsoft Office Word</Application>
  <DocSecurity>0</DocSecurity>
  <Lines>403</Lines>
  <Paragraphs>109</Paragraphs>
  <ScaleCrop>false</ScaleCrop>
  <HeadingPairs>
    <vt:vector size="2" baseType="variant">
      <vt:variant>
        <vt:lpstr>Название</vt:lpstr>
      </vt:variant>
      <vt:variant>
        <vt:i4>1</vt:i4>
      </vt:variant>
    </vt:vector>
  </HeadingPairs>
  <TitlesOfParts>
    <vt:vector size="1" baseType="lpstr">
      <vt:lpstr>АДМИНИСТРАЦИЯ (наименование муниципального образования)</vt:lpstr>
    </vt:vector>
  </TitlesOfParts>
  <Company>Your Company Name</Company>
  <LinksUpToDate>false</LinksUpToDate>
  <CharactersWithSpaces>54546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(наименование муниципального образования)</dc:title>
  <dc:subject/>
  <dc:creator>Your User Name</dc:creator>
  <cp:keywords/>
  <dc:description/>
  <cp:lastModifiedBy>111</cp:lastModifiedBy>
  <cp:revision>3</cp:revision>
  <cp:lastPrinted>2013-10-30T12:18:00Z</cp:lastPrinted>
  <dcterms:created xsi:type="dcterms:W3CDTF">2013-11-04T10:40:00Z</dcterms:created>
  <dcterms:modified xsi:type="dcterms:W3CDTF">2013-11-05T04:24:00Z</dcterms:modified>
</cp:coreProperties>
</file>